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0AB0" w14:textId="77777777" w:rsidR="00FA6882" w:rsidRDefault="00FA6882" w:rsidP="00B747C2">
      <w:pPr>
        <w:spacing w:after="0" w:line="216" w:lineRule="auto"/>
        <w:rPr>
          <w:rFonts w:ascii="Arial Black" w:eastAsia="Arial" w:hAnsi="Arial Black" w:cs="Times New Roman"/>
          <w:color w:val="7A277C"/>
          <w:sz w:val="36"/>
          <w:szCs w:val="48"/>
        </w:rPr>
      </w:pPr>
    </w:p>
    <w:p w14:paraId="14DA8287" w14:textId="00B0DAC3" w:rsidR="0036793B" w:rsidRPr="00B747C2" w:rsidRDefault="00B747C2" w:rsidP="00B747C2">
      <w:pPr>
        <w:spacing w:after="0" w:line="216" w:lineRule="auto"/>
        <w:rPr>
          <w:rFonts w:ascii="Arial Black" w:eastAsia="Arial" w:hAnsi="Arial Black" w:cs="Times New Roman"/>
          <w:color w:val="7A277C"/>
          <w:sz w:val="36"/>
          <w:szCs w:val="48"/>
        </w:rPr>
      </w:pPr>
      <w:r>
        <w:rPr>
          <w:rFonts w:ascii="Arial Black" w:eastAsia="Arial" w:hAnsi="Arial Black" w:cs="Times New Roman"/>
          <w:color w:val="7A277C"/>
          <w:sz w:val="36"/>
          <w:szCs w:val="48"/>
        </w:rPr>
        <w:t>W</w:t>
      </w:r>
      <w:r w:rsidR="0036793B" w:rsidRPr="00B747C2">
        <w:rPr>
          <w:rFonts w:ascii="Arial Black" w:eastAsia="Arial" w:hAnsi="Arial Black" w:cs="Times New Roman"/>
          <w:color w:val="7A277C"/>
          <w:sz w:val="36"/>
          <w:szCs w:val="48"/>
        </w:rPr>
        <w:t xml:space="preserve">omen in </w:t>
      </w:r>
      <w:r>
        <w:rPr>
          <w:rFonts w:ascii="Arial Black" w:eastAsia="Arial" w:hAnsi="Arial Black" w:cs="Times New Roman"/>
          <w:color w:val="7A277C"/>
          <w:sz w:val="36"/>
          <w:szCs w:val="48"/>
        </w:rPr>
        <w:t>S</w:t>
      </w:r>
      <w:r w:rsidR="0036793B" w:rsidRPr="00B747C2">
        <w:rPr>
          <w:rFonts w:ascii="Arial Black" w:eastAsia="Arial" w:hAnsi="Arial Black" w:cs="Times New Roman"/>
          <w:color w:val="7A277C"/>
          <w:sz w:val="36"/>
          <w:szCs w:val="48"/>
        </w:rPr>
        <w:t xml:space="preserve">port </w:t>
      </w:r>
      <w:r w:rsidR="00DA0D45">
        <w:rPr>
          <w:rFonts w:ascii="Arial Black" w:eastAsia="Arial" w:hAnsi="Arial Black" w:cs="Times New Roman"/>
          <w:color w:val="7A277C"/>
          <w:sz w:val="36"/>
          <w:szCs w:val="48"/>
        </w:rPr>
        <w:t>D</w:t>
      </w:r>
      <w:r w:rsidR="0036793B" w:rsidRPr="00B747C2">
        <w:rPr>
          <w:rFonts w:ascii="Arial Black" w:eastAsia="Arial" w:hAnsi="Arial Black" w:cs="Times New Roman"/>
          <w:color w:val="7A277C"/>
          <w:sz w:val="36"/>
          <w:szCs w:val="48"/>
        </w:rPr>
        <w:t xml:space="preserve">ata </w:t>
      </w:r>
      <w:r w:rsidR="00DA0D45">
        <w:rPr>
          <w:rFonts w:ascii="Arial Black" w:eastAsia="Arial" w:hAnsi="Arial Black" w:cs="Times New Roman"/>
          <w:color w:val="7A277C"/>
          <w:sz w:val="36"/>
          <w:szCs w:val="48"/>
        </w:rPr>
        <w:t>Pr</w:t>
      </w:r>
      <w:r w:rsidR="0036793B" w:rsidRPr="00B747C2">
        <w:rPr>
          <w:rFonts w:ascii="Arial Black" w:eastAsia="Arial" w:hAnsi="Arial Black" w:cs="Times New Roman"/>
          <w:color w:val="7A277C"/>
          <w:sz w:val="36"/>
          <w:szCs w:val="48"/>
        </w:rPr>
        <w:t>otection Policy</w:t>
      </w:r>
    </w:p>
    <w:p w14:paraId="1DCE266C" w14:textId="77777777" w:rsidR="0036793B" w:rsidRDefault="0036793B" w:rsidP="00BD3297">
      <w:pPr>
        <w:spacing w:after="0"/>
      </w:pPr>
    </w:p>
    <w:p w14:paraId="665ABAA2" w14:textId="4E3E1DAB" w:rsidR="0036793B" w:rsidRDefault="00D732EC" w:rsidP="00B747C2">
      <w:pPr>
        <w:pStyle w:val="WISTitle"/>
        <w:numPr>
          <w:ilvl w:val="0"/>
          <w:numId w:val="8"/>
        </w:numPr>
        <w:ind w:left="357" w:hanging="357"/>
        <w:rPr>
          <w:rFonts w:ascii="Arial Black" w:eastAsia="Arial" w:hAnsi="Arial Black" w:cs="Times New Roman"/>
          <w:caps w:val="0"/>
          <w:color w:val="7A277C"/>
          <w:sz w:val="28"/>
          <w:szCs w:val="28"/>
        </w:rPr>
      </w:pPr>
      <w:r>
        <w:rPr>
          <w:rFonts w:ascii="Arial Black" w:eastAsia="Arial" w:hAnsi="Arial Black" w:cs="Times New Roman"/>
          <w:caps w:val="0"/>
          <w:color w:val="7A277C"/>
          <w:sz w:val="28"/>
          <w:szCs w:val="28"/>
        </w:rPr>
        <w:t>C</w:t>
      </w:r>
      <w:r w:rsidRPr="00D732EC">
        <w:rPr>
          <w:rFonts w:ascii="Arial Black" w:eastAsia="Arial" w:hAnsi="Arial Black" w:cs="Times New Roman"/>
          <w:caps w:val="0"/>
          <w:color w:val="7A277C"/>
          <w:sz w:val="28"/>
          <w:szCs w:val="28"/>
        </w:rPr>
        <w:t>ontext</w:t>
      </w:r>
      <w:r w:rsidR="006C1342">
        <w:rPr>
          <w:rFonts w:ascii="Arial Black" w:eastAsia="Arial" w:hAnsi="Arial Black" w:cs="Times New Roman"/>
          <w:caps w:val="0"/>
          <w:color w:val="7A277C"/>
          <w:sz w:val="28"/>
          <w:szCs w:val="28"/>
        </w:rPr>
        <w:t xml:space="preserve"> &amp; Purpose</w:t>
      </w:r>
    </w:p>
    <w:p w14:paraId="1601DA8B" w14:textId="77777777" w:rsidR="006C1342" w:rsidRDefault="006C1342" w:rsidP="0036793B">
      <w:pPr>
        <w:pStyle w:val="WISTitle"/>
        <w:rPr>
          <w:rFonts w:ascii="Arial Black" w:eastAsia="Arial" w:hAnsi="Arial Black" w:cs="Times New Roman"/>
          <w:caps w:val="0"/>
          <w:color w:val="7A277C"/>
          <w:sz w:val="28"/>
          <w:szCs w:val="28"/>
        </w:rPr>
      </w:pPr>
    </w:p>
    <w:p w14:paraId="3C54912E" w14:textId="081C0CCB" w:rsidR="006C1342" w:rsidRDefault="006C1342" w:rsidP="0008394C">
      <w:pPr>
        <w:pStyle w:val="WISTitle"/>
        <w:spacing w:line="276" w:lineRule="auto"/>
        <w:rPr>
          <w:rFonts w:ascii="Arial" w:hAnsi="Arial" w:cs="Arial"/>
          <w:caps w:val="0"/>
          <w:color w:val="auto"/>
          <w:sz w:val="22"/>
          <w:szCs w:val="22"/>
        </w:rPr>
      </w:pPr>
      <w:r w:rsidRPr="006C1342">
        <w:rPr>
          <w:rFonts w:ascii="Arial" w:hAnsi="Arial" w:cs="Arial"/>
          <w:caps w:val="0"/>
          <w:color w:val="auto"/>
          <w:sz w:val="22"/>
          <w:szCs w:val="22"/>
        </w:rPr>
        <w:t>Women in Sport exist because we believe women and girls</w:t>
      </w:r>
      <w:r>
        <w:rPr>
          <w:rFonts w:ascii="Arial Black" w:eastAsia="Arial" w:hAnsi="Arial Black" w:cs="Times New Roman"/>
          <w:caps w:val="0"/>
          <w:color w:val="7A277C"/>
          <w:sz w:val="28"/>
          <w:szCs w:val="28"/>
        </w:rPr>
        <w:t xml:space="preserve"> </w:t>
      </w:r>
      <w:r w:rsidRPr="006C1342">
        <w:rPr>
          <w:rFonts w:ascii="Arial" w:hAnsi="Arial" w:cs="Arial"/>
          <w:caps w:val="0"/>
          <w:color w:val="auto"/>
          <w:sz w:val="22"/>
          <w:szCs w:val="22"/>
        </w:rPr>
        <w:t xml:space="preserve">belong in sport </w:t>
      </w:r>
      <w:r>
        <w:rPr>
          <w:rFonts w:ascii="Arial" w:hAnsi="Arial" w:cs="Arial"/>
          <w:caps w:val="0"/>
          <w:color w:val="auto"/>
          <w:sz w:val="22"/>
          <w:szCs w:val="22"/>
        </w:rPr>
        <w:t xml:space="preserve">and </w:t>
      </w:r>
      <w:r w:rsidR="008A3EFE">
        <w:rPr>
          <w:rFonts w:ascii="Arial" w:hAnsi="Arial" w:cs="Arial"/>
          <w:caps w:val="0"/>
          <w:color w:val="auto"/>
          <w:sz w:val="22"/>
          <w:szCs w:val="22"/>
        </w:rPr>
        <w:t xml:space="preserve">our </w:t>
      </w:r>
      <w:r w:rsidR="008A3EFE" w:rsidRPr="006C1342">
        <w:rPr>
          <w:rFonts w:ascii="Arial" w:hAnsi="Arial" w:cs="Arial"/>
          <w:caps w:val="0"/>
          <w:color w:val="auto"/>
          <w:sz w:val="22"/>
          <w:szCs w:val="22"/>
        </w:rPr>
        <w:t>vision</w:t>
      </w:r>
      <w:r w:rsidRPr="006C1342">
        <w:rPr>
          <w:rFonts w:ascii="Arial" w:hAnsi="Arial" w:cs="Arial"/>
          <w:caps w:val="0"/>
          <w:color w:val="auto"/>
          <w:sz w:val="22"/>
          <w:szCs w:val="22"/>
        </w:rPr>
        <w:t xml:space="preserve"> </w:t>
      </w:r>
      <w:r w:rsidR="008A3EFE">
        <w:rPr>
          <w:rFonts w:ascii="Arial" w:hAnsi="Arial" w:cs="Arial"/>
          <w:caps w:val="0"/>
          <w:color w:val="auto"/>
          <w:sz w:val="22"/>
          <w:szCs w:val="22"/>
        </w:rPr>
        <w:t>is</w:t>
      </w:r>
      <w:r w:rsidR="00A57B73">
        <w:rPr>
          <w:rFonts w:ascii="Arial" w:hAnsi="Arial" w:cs="Arial"/>
          <w:caps w:val="0"/>
          <w:color w:val="auto"/>
          <w:sz w:val="22"/>
          <w:szCs w:val="22"/>
        </w:rPr>
        <w:t xml:space="preserve"> that n</w:t>
      </w:r>
      <w:r>
        <w:rPr>
          <w:rFonts w:ascii="Arial" w:hAnsi="Arial" w:cs="Arial"/>
          <w:caps w:val="0"/>
          <w:color w:val="auto"/>
          <w:sz w:val="22"/>
          <w:szCs w:val="22"/>
        </w:rPr>
        <w:t>o</w:t>
      </w:r>
      <w:r w:rsidR="00A57B73">
        <w:rPr>
          <w:rFonts w:ascii="Arial" w:hAnsi="Arial" w:cs="Arial"/>
          <w:caps w:val="0"/>
          <w:color w:val="auto"/>
          <w:sz w:val="22"/>
          <w:szCs w:val="22"/>
        </w:rPr>
        <w:t>-o</w:t>
      </w:r>
      <w:r>
        <w:rPr>
          <w:rFonts w:ascii="Arial" w:hAnsi="Arial" w:cs="Arial"/>
          <w:caps w:val="0"/>
          <w:color w:val="auto"/>
          <w:sz w:val="22"/>
          <w:szCs w:val="22"/>
        </w:rPr>
        <w:t>ne is excluded from the joy, fulfilment and lifelong benefits of sport.</w:t>
      </w:r>
    </w:p>
    <w:p w14:paraId="37ED25D7" w14:textId="77F70801" w:rsidR="006C1342" w:rsidRDefault="006C1342" w:rsidP="0008394C">
      <w:pPr>
        <w:pStyle w:val="WISTitle"/>
        <w:spacing w:line="276" w:lineRule="auto"/>
        <w:rPr>
          <w:rFonts w:ascii="Arial" w:hAnsi="Arial" w:cs="Arial"/>
          <w:caps w:val="0"/>
          <w:color w:val="auto"/>
          <w:sz w:val="22"/>
          <w:szCs w:val="22"/>
        </w:rPr>
      </w:pPr>
    </w:p>
    <w:p w14:paraId="202E895F" w14:textId="586C604C" w:rsidR="00082A33" w:rsidRDefault="006C1342" w:rsidP="0008394C">
      <w:pPr>
        <w:pStyle w:val="WISTitle"/>
        <w:spacing w:line="276" w:lineRule="auto"/>
        <w:rPr>
          <w:rFonts w:ascii="Arial" w:eastAsia="Times New Roman" w:hAnsi="Arial" w:cs="Arial"/>
          <w:bCs/>
          <w:caps w:val="0"/>
          <w:color w:val="000000"/>
          <w:sz w:val="22"/>
          <w:szCs w:val="22"/>
        </w:rPr>
      </w:pPr>
      <w:r>
        <w:rPr>
          <w:rFonts w:ascii="Arial" w:eastAsia="Times New Roman" w:hAnsi="Arial" w:cs="Arial"/>
          <w:bCs/>
          <w:caps w:val="0"/>
          <w:color w:val="000000"/>
          <w:sz w:val="22"/>
          <w:szCs w:val="22"/>
        </w:rPr>
        <w:t xml:space="preserve">As an organisation we are </w:t>
      </w:r>
      <w:r w:rsidRPr="006C1342">
        <w:rPr>
          <w:rFonts w:ascii="Arial" w:eastAsia="Times New Roman" w:hAnsi="Arial" w:cs="Arial"/>
          <w:bCs/>
          <w:caps w:val="0"/>
          <w:color w:val="000000"/>
          <w:sz w:val="22"/>
          <w:szCs w:val="22"/>
        </w:rPr>
        <w:t xml:space="preserve">committed to protecting </w:t>
      </w:r>
      <w:r>
        <w:rPr>
          <w:rFonts w:ascii="Arial" w:eastAsia="Times New Roman" w:hAnsi="Arial" w:cs="Arial"/>
          <w:bCs/>
          <w:caps w:val="0"/>
          <w:color w:val="000000"/>
          <w:sz w:val="22"/>
          <w:szCs w:val="22"/>
        </w:rPr>
        <w:t>the integrity</w:t>
      </w:r>
      <w:r w:rsidRPr="006C1342">
        <w:rPr>
          <w:rFonts w:ascii="Arial" w:eastAsia="Times New Roman" w:hAnsi="Arial" w:cs="Arial"/>
          <w:bCs/>
          <w:caps w:val="0"/>
          <w:color w:val="000000"/>
          <w:sz w:val="22"/>
          <w:szCs w:val="22"/>
        </w:rPr>
        <w:t xml:space="preserve"> and security </w:t>
      </w:r>
      <w:r>
        <w:rPr>
          <w:rFonts w:ascii="Arial" w:eastAsia="Times New Roman" w:hAnsi="Arial" w:cs="Arial"/>
          <w:bCs/>
          <w:caps w:val="0"/>
          <w:color w:val="000000"/>
          <w:sz w:val="22"/>
          <w:szCs w:val="22"/>
        </w:rPr>
        <w:t xml:space="preserve">of all data relating to </w:t>
      </w:r>
      <w:r w:rsidR="00B747C2" w:rsidRPr="00B747C2">
        <w:rPr>
          <w:rFonts w:ascii="Arial" w:eastAsia="Times New Roman" w:hAnsi="Arial" w:cs="Arial"/>
          <w:b/>
          <w:caps w:val="0"/>
          <w:color w:val="000000"/>
          <w:sz w:val="22"/>
          <w:szCs w:val="22"/>
        </w:rPr>
        <w:t>al</w:t>
      </w:r>
      <w:r w:rsidR="00B747C2">
        <w:rPr>
          <w:rFonts w:ascii="Arial" w:eastAsia="Times New Roman" w:hAnsi="Arial" w:cs="Arial"/>
          <w:bCs/>
          <w:caps w:val="0"/>
          <w:color w:val="000000"/>
          <w:sz w:val="22"/>
          <w:szCs w:val="22"/>
        </w:rPr>
        <w:t xml:space="preserve">l </w:t>
      </w:r>
      <w:r>
        <w:rPr>
          <w:rFonts w:ascii="Arial" w:eastAsia="Times New Roman" w:hAnsi="Arial" w:cs="Arial"/>
          <w:bCs/>
          <w:caps w:val="0"/>
          <w:color w:val="000000"/>
          <w:sz w:val="22"/>
          <w:szCs w:val="22"/>
        </w:rPr>
        <w:t xml:space="preserve">our </w:t>
      </w:r>
      <w:r w:rsidR="00082A33">
        <w:rPr>
          <w:rFonts w:ascii="Arial" w:eastAsia="Times New Roman" w:hAnsi="Arial" w:cs="Arial"/>
          <w:bCs/>
          <w:caps w:val="0"/>
          <w:color w:val="000000"/>
          <w:sz w:val="22"/>
          <w:szCs w:val="22"/>
        </w:rPr>
        <w:t>stakeholders</w:t>
      </w:r>
      <w:r w:rsidR="00B747C2">
        <w:rPr>
          <w:rFonts w:ascii="Arial" w:eastAsia="Times New Roman" w:hAnsi="Arial" w:cs="Arial"/>
          <w:bCs/>
          <w:caps w:val="0"/>
          <w:color w:val="000000"/>
          <w:sz w:val="22"/>
          <w:szCs w:val="22"/>
        </w:rPr>
        <w:t xml:space="preserve"> including but not limited </w:t>
      </w:r>
      <w:proofErr w:type="spellStart"/>
      <w:r w:rsidR="00B747C2">
        <w:rPr>
          <w:rFonts w:ascii="Arial" w:eastAsia="Times New Roman" w:hAnsi="Arial" w:cs="Arial"/>
          <w:bCs/>
          <w:caps w:val="0"/>
          <w:color w:val="000000"/>
          <w:sz w:val="22"/>
          <w:szCs w:val="22"/>
        </w:rPr>
        <w:t>too</w:t>
      </w:r>
      <w:proofErr w:type="spellEnd"/>
      <w:r w:rsidR="00B747C2">
        <w:rPr>
          <w:rFonts w:ascii="Arial" w:eastAsia="Times New Roman" w:hAnsi="Arial" w:cs="Arial"/>
          <w:bCs/>
          <w:caps w:val="0"/>
          <w:color w:val="000000"/>
          <w:sz w:val="22"/>
          <w:szCs w:val="22"/>
        </w:rPr>
        <w:t xml:space="preserve"> employees, </w:t>
      </w:r>
      <w:r w:rsidR="00082A33">
        <w:rPr>
          <w:rFonts w:ascii="Arial" w:eastAsia="Times New Roman" w:hAnsi="Arial" w:cs="Arial"/>
          <w:bCs/>
          <w:caps w:val="0"/>
          <w:color w:val="000000"/>
          <w:sz w:val="22"/>
          <w:szCs w:val="22"/>
        </w:rPr>
        <w:t>supporters</w:t>
      </w:r>
      <w:r>
        <w:rPr>
          <w:rFonts w:ascii="Arial" w:eastAsia="Times New Roman" w:hAnsi="Arial" w:cs="Arial"/>
          <w:bCs/>
          <w:caps w:val="0"/>
          <w:color w:val="000000"/>
          <w:sz w:val="22"/>
          <w:szCs w:val="22"/>
        </w:rPr>
        <w:t xml:space="preserve"> and funders. </w:t>
      </w:r>
    </w:p>
    <w:p w14:paraId="4C4C06C0" w14:textId="77777777" w:rsidR="00082A33" w:rsidRDefault="00082A33" w:rsidP="0008394C">
      <w:pPr>
        <w:pStyle w:val="WISTitle"/>
        <w:spacing w:line="276" w:lineRule="auto"/>
        <w:rPr>
          <w:rFonts w:ascii="Arial" w:eastAsia="Times New Roman" w:hAnsi="Arial" w:cs="Arial"/>
          <w:bCs/>
          <w:caps w:val="0"/>
          <w:color w:val="000000"/>
          <w:sz w:val="22"/>
          <w:szCs w:val="22"/>
        </w:rPr>
      </w:pPr>
    </w:p>
    <w:p w14:paraId="07A5C7E9" w14:textId="3458C360" w:rsidR="006C1342" w:rsidRDefault="006C1342" w:rsidP="0008394C">
      <w:pPr>
        <w:pStyle w:val="WISTitle"/>
        <w:spacing w:line="276" w:lineRule="auto"/>
        <w:rPr>
          <w:rFonts w:ascii="Arial" w:eastAsia="Times New Roman" w:hAnsi="Arial" w:cs="Arial"/>
          <w:bCs/>
          <w:caps w:val="0"/>
          <w:color w:val="000000"/>
          <w:sz w:val="22"/>
          <w:szCs w:val="22"/>
        </w:rPr>
      </w:pPr>
      <w:r>
        <w:rPr>
          <w:rFonts w:ascii="Arial" w:eastAsia="Times New Roman" w:hAnsi="Arial" w:cs="Arial"/>
          <w:bCs/>
          <w:caps w:val="0"/>
          <w:color w:val="000000"/>
          <w:sz w:val="22"/>
          <w:szCs w:val="22"/>
        </w:rPr>
        <w:t>The following policy gives guidance on ensuring all personal information is collected and used appropriately and is kept safely and securely</w:t>
      </w:r>
      <w:r w:rsidR="00082A33">
        <w:rPr>
          <w:rFonts w:ascii="Arial" w:eastAsia="Times New Roman" w:hAnsi="Arial" w:cs="Arial"/>
          <w:bCs/>
          <w:caps w:val="0"/>
          <w:color w:val="000000"/>
          <w:sz w:val="22"/>
          <w:szCs w:val="22"/>
        </w:rPr>
        <w:t xml:space="preserve"> and that we are compliant with all relevant legislation and regulations. </w:t>
      </w:r>
    </w:p>
    <w:p w14:paraId="6ACEA37E" w14:textId="77777777" w:rsidR="00082A33" w:rsidRDefault="00082A33" w:rsidP="0008394C">
      <w:pPr>
        <w:pStyle w:val="WISTitle"/>
        <w:spacing w:line="276" w:lineRule="auto"/>
        <w:rPr>
          <w:rFonts w:ascii="Arial" w:eastAsia="Times New Roman" w:hAnsi="Arial" w:cs="Arial"/>
          <w:bCs/>
          <w:caps w:val="0"/>
          <w:color w:val="000000"/>
          <w:sz w:val="22"/>
          <w:szCs w:val="22"/>
        </w:rPr>
      </w:pPr>
    </w:p>
    <w:p w14:paraId="16AB3D66" w14:textId="37238304" w:rsidR="00082A33" w:rsidRDefault="00082A33" w:rsidP="0008394C">
      <w:pPr>
        <w:pStyle w:val="WISTitle"/>
        <w:spacing w:line="276" w:lineRule="auto"/>
        <w:rPr>
          <w:rFonts w:ascii="Arial" w:eastAsia="Times New Roman" w:hAnsi="Arial" w:cs="Arial"/>
          <w:bCs/>
          <w:caps w:val="0"/>
          <w:color w:val="000000"/>
          <w:sz w:val="22"/>
          <w:szCs w:val="22"/>
        </w:rPr>
      </w:pPr>
      <w:r>
        <w:rPr>
          <w:rFonts w:ascii="Arial" w:eastAsia="Times New Roman" w:hAnsi="Arial" w:cs="Arial"/>
          <w:bCs/>
          <w:caps w:val="0"/>
          <w:color w:val="000000"/>
          <w:sz w:val="22"/>
          <w:szCs w:val="22"/>
        </w:rPr>
        <w:t>The following policy is based on the General Data Protection Regulation 2018 (GDPR) and its purpose to protect the “</w:t>
      </w:r>
      <w:r w:rsidRPr="008A3EFE">
        <w:rPr>
          <w:rFonts w:ascii="Arial" w:eastAsia="Times New Roman" w:hAnsi="Arial" w:cs="Arial"/>
          <w:b/>
          <w:caps w:val="0"/>
          <w:color w:val="000000"/>
          <w:sz w:val="22"/>
          <w:szCs w:val="22"/>
        </w:rPr>
        <w:t>rights and freedoms”</w:t>
      </w:r>
      <w:r>
        <w:rPr>
          <w:rFonts w:ascii="Arial" w:eastAsia="Times New Roman" w:hAnsi="Arial" w:cs="Arial"/>
          <w:bCs/>
          <w:caps w:val="0"/>
          <w:color w:val="000000"/>
          <w:sz w:val="22"/>
          <w:szCs w:val="22"/>
        </w:rPr>
        <w:t xml:space="preserve"> of living individuals and to ensure that personal data is processed with their </w:t>
      </w:r>
      <w:r w:rsidRPr="008A3EFE">
        <w:rPr>
          <w:rFonts w:ascii="Arial" w:eastAsia="Times New Roman" w:hAnsi="Arial" w:cs="Arial"/>
          <w:b/>
          <w:caps w:val="0"/>
          <w:color w:val="000000"/>
          <w:sz w:val="22"/>
          <w:szCs w:val="22"/>
        </w:rPr>
        <w:t>informed consent</w:t>
      </w:r>
      <w:r>
        <w:rPr>
          <w:rFonts w:ascii="Arial" w:eastAsia="Times New Roman" w:hAnsi="Arial" w:cs="Arial"/>
          <w:bCs/>
          <w:caps w:val="0"/>
          <w:color w:val="000000"/>
          <w:sz w:val="22"/>
          <w:szCs w:val="22"/>
        </w:rPr>
        <w:t xml:space="preserve">. </w:t>
      </w:r>
    </w:p>
    <w:p w14:paraId="3511142D" w14:textId="77777777" w:rsidR="000F64B1" w:rsidRDefault="000F64B1" w:rsidP="008A3EFE">
      <w:pPr>
        <w:pStyle w:val="WISTitle"/>
        <w:spacing w:line="240" w:lineRule="auto"/>
        <w:rPr>
          <w:rFonts w:ascii="Arial" w:eastAsia="Times New Roman" w:hAnsi="Arial" w:cs="Arial"/>
          <w:bCs/>
          <w:caps w:val="0"/>
          <w:color w:val="000000"/>
          <w:sz w:val="22"/>
          <w:szCs w:val="22"/>
        </w:rPr>
      </w:pPr>
    </w:p>
    <w:p w14:paraId="07E13DCD" w14:textId="06C7DA8E" w:rsidR="000F64B1" w:rsidRPr="000F64B1" w:rsidRDefault="000F64B1" w:rsidP="00B747C2">
      <w:pPr>
        <w:pStyle w:val="WISTitle"/>
        <w:numPr>
          <w:ilvl w:val="0"/>
          <w:numId w:val="8"/>
        </w:numPr>
        <w:ind w:left="357" w:hanging="357"/>
        <w:rPr>
          <w:rFonts w:ascii="Arial Black" w:eastAsia="Arial" w:hAnsi="Arial Black" w:cs="Times New Roman"/>
          <w:caps w:val="0"/>
          <w:color w:val="7A277C"/>
          <w:sz w:val="28"/>
          <w:szCs w:val="28"/>
        </w:rPr>
      </w:pPr>
      <w:r w:rsidRPr="000F64B1">
        <w:rPr>
          <w:rFonts w:ascii="Arial Black" w:eastAsia="Arial" w:hAnsi="Arial Black" w:cs="Times New Roman"/>
          <w:caps w:val="0"/>
          <w:color w:val="7A277C"/>
          <w:sz w:val="28"/>
          <w:szCs w:val="28"/>
        </w:rPr>
        <w:t xml:space="preserve">Policy </w:t>
      </w:r>
    </w:p>
    <w:p w14:paraId="6767CF35" w14:textId="77777777" w:rsidR="000F64B1" w:rsidRPr="00A472C9" w:rsidRDefault="000F64B1" w:rsidP="008A3EFE">
      <w:pPr>
        <w:pStyle w:val="WISTitle"/>
        <w:spacing w:line="240" w:lineRule="auto"/>
        <w:rPr>
          <w:rFonts w:ascii="Arial" w:eastAsia="Times New Roman" w:hAnsi="Arial" w:cs="Arial"/>
          <w:bCs/>
          <w:caps w:val="0"/>
          <w:color w:val="000000"/>
          <w:sz w:val="28"/>
          <w:szCs w:val="28"/>
        </w:rPr>
      </w:pPr>
    </w:p>
    <w:p w14:paraId="424C171E" w14:textId="351EC0CD" w:rsidR="000F64B1" w:rsidRPr="00A57B73" w:rsidRDefault="000F64B1" w:rsidP="0008394C">
      <w:pPr>
        <w:spacing w:after="0"/>
        <w:contextualSpacing/>
        <w:rPr>
          <w:rFonts w:ascii="Arial" w:eastAsia="Calibri" w:hAnsi="Arial" w:cs="Arial"/>
          <w:szCs w:val="24"/>
        </w:rPr>
      </w:pPr>
      <w:r w:rsidRPr="00A57B73">
        <w:rPr>
          <w:rFonts w:ascii="Arial" w:eastAsia="Calibri" w:hAnsi="Arial" w:cs="Arial"/>
          <w:szCs w:val="24"/>
        </w:rPr>
        <w:t>Women in Sport is committed to compliance with all relevant laws in respect of personal data, and the protection of the “rights and freedoms” of individuals whose information we collect and process</w:t>
      </w:r>
      <w:r w:rsidR="00A57B73" w:rsidRPr="00A57B73">
        <w:rPr>
          <w:rFonts w:ascii="Arial" w:eastAsia="Calibri" w:hAnsi="Arial" w:cs="Arial"/>
          <w:szCs w:val="24"/>
        </w:rPr>
        <w:t xml:space="preserve"> </w:t>
      </w:r>
      <w:r w:rsidRPr="00A57B73">
        <w:rPr>
          <w:rFonts w:ascii="Arial" w:eastAsia="Calibri" w:hAnsi="Arial" w:cs="Arial"/>
          <w:szCs w:val="24"/>
        </w:rPr>
        <w:t xml:space="preserve">in accordance with the GDPR. </w:t>
      </w:r>
    </w:p>
    <w:p w14:paraId="0D26A1EE" w14:textId="4F3BC046" w:rsidR="000F64B1" w:rsidRPr="00C73CC0" w:rsidRDefault="000F64B1" w:rsidP="0008394C">
      <w:pPr>
        <w:spacing w:after="0"/>
        <w:contextualSpacing/>
        <w:rPr>
          <w:rFonts w:ascii="Arial" w:eastAsia="Calibri" w:hAnsi="Arial" w:cs="Arial"/>
          <w:b/>
          <w:sz w:val="20"/>
        </w:rPr>
      </w:pPr>
      <w:r w:rsidRPr="00C73CC0">
        <w:rPr>
          <w:rFonts w:ascii="Arial" w:eastAsia="Calibri" w:hAnsi="Arial" w:cs="Arial"/>
          <w:sz w:val="20"/>
        </w:rPr>
        <w:t xml:space="preserve"> </w:t>
      </w:r>
    </w:p>
    <w:p w14:paraId="1E1ED0F9" w14:textId="107EDC67" w:rsidR="000F64B1" w:rsidRPr="00A57B73" w:rsidRDefault="000F64B1" w:rsidP="0008394C">
      <w:pPr>
        <w:spacing w:after="0"/>
        <w:contextualSpacing/>
        <w:rPr>
          <w:rFonts w:ascii="Arial" w:eastAsia="Calibri" w:hAnsi="Arial" w:cs="Arial"/>
          <w:szCs w:val="24"/>
        </w:rPr>
      </w:pPr>
      <w:r w:rsidRPr="00A57B73">
        <w:rPr>
          <w:rFonts w:ascii="Arial" w:eastAsia="Calibri" w:hAnsi="Arial" w:cs="Arial"/>
          <w:szCs w:val="24"/>
        </w:rPr>
        <w:t>The GDPR and this policy apply to all of Women in Sport</w:t>
      </w:r>
      <w:r w:rsidR="00A57B73">
        <w:rPr>
          <w:rFonts w:ascii="Arial" w:eastAsia="Calibri" w:hAnsi="Arial" w:cs="Arial"/>
          <w:szCs w:val="24"/>
        </w:rPr>
        <w:t xml:space="preserve"> </w:t>
      </w:r>
      <w:r w:rsidRPr="00A57B73">
        <w:rPr>
          <w:rFonts w:ascii="Arial" w:eastAsia="Calibri" w:hAnsi="Arial" w:cs="Arial"/>
          <w:szCs w:val="24"/>
        </w:rPr>
        <w:t xml:space="preserve">personal data processing functions, including those performed </w:t>
      </w:r>
      <w:r w:rsidR="00C73CC0" w:rsidRPr="00A57B73">
        <w:rPr>
          <w:rFonts w:ascii="Arial" w:eastAsia="Calibri" w:hAnsi="Arial" w:cs="Arial"/>
          <w:szCs w:val="24"/>
        </w:rPr>
        <w:t>on employees</w:t>
      </w:r>
      <w:r w:rsidRPr="00A57B73">
        <w:rPr>
          <w:rFonts w:ascii="Arial" w:eastAsia="Calibri" w:hAnsi="Arial" w:cs="Arial"/>
          <w:szCs w:val="24"/>
        </w:rPr>
        <w:t>’, suppliers’</w:t>
      </w:r>
      <w:r w:rsidR="00A57B73">
        <w:rPr>
          <w:rFonts w:ascii="Arial" w:eastAsia="Calibri" w:hAnsi="Arial" w:cs="Arial"/>
          <w:szCs w:val="24"/>
        </w:rPr>
        <w:t>,</w:t>
      </w:r>
      <w:r w:rsidRPr="00A57B73">
        <w:rPr>
          <w:rFonts w:ascii="Arial" w:eastAsia="Calibri" w:hAnsi="Arial" w:cs="Arial"/>
          <w:szCs w:val="24"/>
        </w:rPr>
        <w:t xml:space="preserve"> donors’, research participants</w:t>
      </w:r>
      <w:r w:rsidR="00A57B73">
        <w:rPr>
          <w:rFonts w:ascii="Arial" w:eastAsia="Calibri" w:hAnsi="Arial" w:cs="Arial"/>
          <w:szCs w:val="24"/>
        </w:rPr>
        <w:t>’</w:t>
      </w:r>
      <w:r w:rsidRPr="00A57B73">
        <w:rPr>
          <w:rFonts w:ascii="Arial" w:eastAsia="Calibri" w:hAnsi="Arial" w:cs="Arial"/>
          <w:szCs w:val="24"/>
        </w:rPr>
        <w:t xml:space="preserve"> and partners’ personal data, and any other personal data the organisation processes from any source.</w:t>
      </w:r>
    </w:p>
    <w:p w14:paraId="440C4F08" w14:textId="77777777" w:rsidR="000F64B1" w:rsidRPr="00C73CC0" w:rsidRDefault="000F64B1" w:rsidP="0008394C">
      <w:pPr>
        <w:spacing w:after="0"/>
        <w:contextualSpacing/>
        <w:rPr>
          <w:rFonts w:ascii="Arial" w:eastAsia="Calibri" w:hAnsi="Arial" w:cs="Arial"/>
          <w:sz w:val="20"/>
        </w:rPr>
      </w:pPr>
    </w:p>
    <w:p w14:paraId="7B2E06DD" w14:textId="4696F2AF" w:rsidR="000F64B1" w:rsidRPr="00A57B73" w:rsidRDefault="000F64B1" w:rsidP="0008394C">
      <w:pPr>
        <w:spacing w:after="0"/>
        <w:contextualSpacing/>
        <w:rPr>
          <w:rFonts w:ascii="Arial" w:eastAsia="Calibri" w:hAnsi="Arial" w:cs="Arial"/>
          <w:szCs w:val="24"/>
        </w:rPr>
      </w:pPr>
      <w:r w:rsidRPr="00A57B73">
        <w:rPr>
          <w:rFonts w:ascii="Arial" w:eastAsia="Calibri" w:hAnsi="Arial" w:cs="Arial"/>
          <w:szCs w:val="24"/>
        </w:rPr>
        <w:t>The nominated lead for data protection is the Head of People, Finance and Operations at Women in Sport.</w:t>
      </w:r>
    </w:p>
    <w:p w14:paraId="185E901B" w14:textId="77777777" w:rsidR="000F64B1" w:rsidRPr="00A57B73" w:rsidRDefault="000F64B1" w:rsidP="0008394C">
      <w:pPr>
        <w:spacing w:after="0"/>
        <w:contextualSpacing/>
        <w:rPr>
          <w:rFonts w:ascii="Arial" w:eastAsia="Calibri" w:hAnsi="Arial" w:cs="Arial"/>
          <w:b/>
          <w:szCs w:val="24"/>
        </w:rPr>
      </w:pPr>
    </w:p>
    <w:p w14:paraId="04FD5753" w14:textId="65123E99" w:rsidR="000F64B1" w:rsidRPr="00B747C2" w:rsidRDefault="000F64B1" w:rsidP="0008394C">
      <w:pPr>
        <w:spacing w:after="0"/>
        <w:contextualSpacing/>
        <w:rPr>
          <w:rFonts w:ascii="Arial" w:eastAsia="Calibri" w:hAnsi="Arial" w:cs="Arial"/>
          <w:szCs w:val="24"/>
        </w:rPr>
      </w:pPr>
      <w:r w:rsidRPr="00B747C2">
        <w:rPr>
          <w:rFonts w:ascii="Arial" w:eastAsia="Calibri" w:hAnsi="Arial" w:cs="Arial"/>
          <w:szCs w:val="24"/>
        </w:rPr>
        <w:t xml:space="preserve">This policy applies to employees, staff, consultants and </w:t>
      </w:r>
      <w:r w:rsidR="00C73CC0" w:rsidRPr="00B747C2">
        <w:rPr>
          <w:rFonts w:ascii="Arial" w:eastAsia="Calibri" w:hAnsi="Arial" w:cs="Arial"/>
          <w:szCs w:val="24"/>
        </w:rPr>
        <w:t>volunteers including</w:t>
      </w:r>
      <w:r w:rsidRPr="00B747C2">
        <w:rPr>
          <w:rFonts w:ascii="Arial" w:eastAsia="Calibri" w:hAnsi="Arial" w:cs="Arial"/>
          <w:szCs w:val="24"/>
        </w:rPr>
        <w:t xml:space="preserve"> any outsourced suppliers. Any breach of the GDPR will be dealt with under</w:t>
      </w:r>
      <w:r w:rsidR="00A57B73" w:rsidRPr="00B747C2">
        <w:rPr>
          <w:rFonts w:ascii="Arial" w:eastAsia="Calibri" w:hAnsi="Arial" w:cs="Arial"/>
          <w:szCs w:val="24"/>
        </w:rPr>
        <w:t xml:space="preserve"> the organisation’s</w:t>
      </w:r>
      <w:r w:rsidRPr="00B747C2">
        <w:rPr>
          <w:rFonts w:ascii="Arial" w:eastAsia="Calibri" w:hAnsi="Arial" w:cs="Arial"/>
          <w:szCs w:val="24"/>
        </w:rPr>
        <w:t xml:space="preserve"> disciplinary policy and may also be a criminal offence, in which case the matter will be reported as soon as possible to the appropriate authorities. </w:t>
      </w:r>
    </w:p>
    <w:p w14:paraId="7C2A606F" w14:textId="77777777" w:rsidR="000F64B1" w:rsidRPr="00B747C2" w:rsidRDefault="000F64B1" w:rsidP="0008394C">
      <w:pPr>
        <w:spacing w:after="0"/>
        <w:contextualSpacing/>
        <w:rPr>
          <w:rFonts w:ascii="Arial" w:eastAsia="Calibri" w:hAnsi="Arial" w:cs="Arial"/>
          <w:szCs w:val="24"/>
        </w:rPr>
      </w:pPr>
    </w:p>
    <w:p w14:paraId="422661B0" w14:textId="70A6A6E4" w:rsidR="000F64B1" w:rsidRPr="00B747C2" w:rsidRDefault="000F64B1" w:rsidP="0008394C">
      <w:pPr>
        <w:spacing w:after="0"/>
        <w:contextualSpacing/>
        <w:rPr>
          <w:rFonts w:ascii="Arial" w:eastAsia="Calibri" w:hAnsi="Arial" w:cs="Arial"/>
          <w:szCs w:val="24"/>
        </w:rPr>
      </w:pPr>
      <w:r w:rsidRPr="00B747C2">
        <w:rPr>
          <w:rFonts w:ascii="Arial" w:eastAsia="Calibri" w:hAnsi="Arial" w:cs="Arial"/>
          <w:szCs w:val="24"/>
        </w:rPr>
        <w:t>Partners and any third parties working with WiS who have or may have access to personal data, will be expected to have read, understood and to comply with this policy.</w:t>
      </w:r>
    </w:p>
    <w:p w14:paraId="6D130AC9" w14:textId="77777777" w:rsidR="000F64B1" w:rsidRPr="00C73CC0" w:rsidRDefault="000F64B1" w:rsidP="0008394C">
      <w:pPr>
        <w:spacing w:after="0"/>
        <w:contextualSpacing/>
        <w:rPr>
          <w:rFonts w:ascii="Arial" w:eastAsia="Calibri" w:hAnsi="Arial" w:cs="Arial"/>
          <w:sz w:val="20"/>
        </w:rPr>
      </w:pPr>
    </w:p>
    <w:p w14:paraId="0AB439A2" w14:textId="4C8F60CA" w:rsidR="000F64B1" w:rsidRPr="00B747C2" w:rsidRDefault="000F64B1" w:rsidP="0008394C">
      <w:pPr>
        <w:spacing w:after="0"/>
        <w:contextualSpacing/>
        <w:rPr>
          <w:rFonts w:ascii="Arial" w:eastAsia="Calibri" w:hAnsi="Arial" w:cs="Arial"/>
          <w:szCs w:val="24"/>
        </w:rPr>
      </w:pPr>
      <w:r w:rsidRPr="00E11526">
        <w:rPr>
          <w:rFonts w:ascii="Arial" w:eastAsia="Calibri" w:hAnsi="Arial" w:cs="Arial"/>
          <w:szCs w:val="24"/>
        </w:rPr>
        <w:t xml:space="preserve">No third party may access personal data held by </w:t>
      </w:r>
      <w:r w:rsidR="00C73CC0" w:rsidRPr="00E11526">
        <w:rPr>
          <w:rFonts w:ascii="Arial" w:eastAsia="Calibri" w:hAnsi="Arial" w:cs="Arial"/>
          <w:szCs w:val="24"/>
        </w:rPr>
        <w:t>WiS</w:t>
      </w:r>
      <w:r w:rsidRPr="00E11526">
        <w:rPr>
          <w:rFonts w:ascii="Arial" w:eastAsia="Calibri" w:hAnsi="Arial" w:cs="Arial"/>
          <w:szCs w:val="24"/>
        </w:rPr>
        <w:t xml:space="preserve"> without having first entered into a data confidentiality agreement, which imposes on the </w:t>
      </w:r>
      <w:proofErr w:type="gramStart"/>
      <w:r w:rsidRPr="00E11526">
        <w:rPr>
          <w:rFonts w:ascii="Arial" w:eastAsia="Calibri" w:hAnsi="Arial" w:cs="Arial"/>
          <w:szCs w:val="24"/>
        </w:rPr>
        <w:t>third party</w:t>
      </w:r>
      <w:proofErr w:type="gramEnd"/>
      <w:r w:rsidRPr="00E11526">
        <w:rPr>
          <w:rFonts w:ascii="Arial" w:eastAsia="Calibri" w:hAnsi="Arial" w:cs="Arial"/>
          <w:szCs w:val="24"/>
        </w:rPr>
        <w:t xml:space="preserve"> obligations no less onerous than </w:t>
      </w:r>
      <w:r w:rsidRPr="00E11526">
        <w:rPr>
          <w:rFonts w:ascii="Arial" w:eastAsia="Calibri" w:hAnsi="Arial" w:cs="Arial"/>
          <w:szCs w:val="24"/>
        </w:rPr>
        <w:lastRenderedPageBreak/>
        <w:t xml:space="preserve">those to which </w:t>
      </w:r>
      <w:r w:rsidR="00C73CC0" w:rsidRPr="00E11526">
        <w:rPr>
          <w:rFonts w:ascii="Arial" w:eastAsia="Calibri" w:hAnsi="Arial" w:cs="Arial"/>
          <w:szCs w:val="24"/>
        </w:rPr>
        <w:t xml:space="preserve">WiS </w:t>
      </w:r>
      <w:r w:rsidRPr="00E11526">
        <w:rPr>
          <w:rFonts w:ascii="Arial" w:eastAsia="Calibri" w:hAnsi="Arial" w:cs="Arial"/>
          <w:szCs w:val="24"/>
        </w:rPr>
        <w:t>is</w:t>
      </w:r>
      <w:r w:rsidR="00C73CC0" w:rsidRPr="00E11526">
        <w:rPr>
          <w:rFonts w:ascii="Arial" w:eastAsia="Calibri" w:hAnsi="Arial" w:cs="Arial"/>
          <w:szCs w:val="24"/>
        </w:rPr>
        <w:t xml:space="preserve"> </w:t>
      </w:r>
      <w:r w:rsidRPr="00E11526">
        <w:rPr>
          <w:rFonts w:ascii="Arial" w:eastAsia="Calibri" w:hAnsi="Arial" w:cs="Arial"/>
          <w:szCs w:val="24"/>
        </w:rPr>
        <w:t xml:space="preserve">committed, and which gives </w:t>
      </w:r>
      <w:r w:rsidR="00C73CC0" w:rsidRPr="00E11526">
        <w:rPr>
          <w:rFonts w:ascii="Arial" w:eastAsia="Calibri" w:hAnsi="Arial" w:cs="Arial"/>
          <w:szCs w:val="24"/>
        </w:rPr>
        <w:t xml:space="preserve">WiS </w:t>
      </w:r>
      <w:r w:rsidRPr="00E11526">
        <w:rPr>
          <w:rFonts w:ascii="Arial" w:eastAsia="Calibri" w:hAnsi="Arial" w:cs="Arial"/>
          <w:szCs w:val="24"/>
        </w:rPr>
        <w:t>the right to audit compliance with the agreement.</w:t>
      </w:r>
    </w:p>
    <w:p w14:paraId="50E6046B" w14:textId="77777777" w:rsidR="000F64B1" w:rsidRPr="00C73CC0" w:rsidRDefault="000F64B1" w:rsidP="00C73CC0">
      <w:pPr>
        <w:pStyle w:val="WISTitle"/>
        <w:spacing w:line="276" w:lineRule="auto"/>
        <w:rPr>
          <w:rFonts w:ascii="Arial" w:eastAsia="Times New Roman" w:hAnsi="Arial" w:cs="Arial"/>
          <w:bCs/>
          <w:caps w:val="0"/>
          <w:color w:val="000000"/>
          <w:sz w:val="22"/>
          <w:szCs w:val="22"/>
        </w:rPr>
      </w:pPr>
    </w:p>
    <w:p w14:paraId="126B7703" w14:textId="72491603" w:rsidR="000F64B1" w:rsidRPr="008360CC" w:rsidRDefault="00C73CC0" w:rsidP="000E2065">
      <w:pPr>
        <w:pStyle w:val="WISTitle"/>
        <w:numPr>
          <w:ilvl w:val="0"/>
          <w:numId w:val="8"/>
        </w:numPr>
        <w:rPr>
          <w:rFonts w:ascii="Arial Black" w:eastAsia="Arial" w:hAnsi="Arial Black" w:cs="Times New Roman"/>
          <w:caps w:val="0"/>
          <w:color w:val="7A277C"/>
          <w:sz w:val="28"/>
          <w:szCs w:val="28"/>
        </w:rPr>
      </w:pPr>
      <w:r w:rsidRPr="008360CC">
        <w:rPr>
          <w:rFonts w:ascii="Arial Black" w:eastAsia="Arial" w:hAnsi="Arial Black" w:cs="Times New Roman"/>
          <w:caps w:val="0"/>
          <w:color w:val="7A277C"/>
          <w:sz w:val="28"/>
          <w:szCs w:val="28"/>
        </w:rPr>
        <w:t>Definitions</w:t>
      </w:r>
    </w:p>
    <w:p w14:paraId="7B35AD69" w14:textId="77777777" w:rsidR="000F64B1" w:rsidRPr="00C73CC0" w:rsidRDefault="000F64B1" w:rsidP="00C73CC0">
      <w:pPr>
        <w:pStyle w:val="WISTitle"/>
        <w:spacing w:line="276" w:lineRule="auto"/>
        <w:rPr>
          <w:rFonts w:ascii="Arial" w:eastAsia="Times New Roman" w:hAnsi="Arial" w:cs="Arial"/>
          <w:bCs/>
          <w:caps w:val="0"/>
          <w:color w:val="000000"/>
          <w:sz w:val="22"/>
          <w:szCs w:val="22"/>
        </w:rPr>
      </w:pPr>
    </w:p>
    <w:p w14:paraId="393F4FF3" w14:textId="77777777" w:rsidR="00E1564F" w:rsidRPr="00E90253" w:rsidRDefault="00C73CC0" w:rsidP="009F7BEE">
      <w:pPr>
        <w:pStyle w:val="WISTitle"/>
        <w:numPr>
          <w:ilvl w:val="1"/>
          <w:numId w:val="8"/>
        </w:numPr>
        <w:spacing w:line="276" w:lineRule="auto"/>
        <w:ind w:left="639"/>
        <w:rPr>
          <w:rFonts w:ascii="Arial" w:eastAsia="Times New Roman" w:hAnsi="Arial" w:cs="Arial"/>
          <w:bCs/>
          <w:caps w:val="0"/>
          <w:color w:val="auto"/>
          <w:sz w:val="24"/>
          <w:szCs w:val="24"/>
        </w:rPr>
      </w:pPr>
      <w:r w:rsidRPr="008360CC">
        <w:rPr>
          <w:rFonts w:ascii="Arial" w:eastAsia="Times New Roman" w:hAnsi="Arial" w:cs="Arial"/>
          <w:b/>
          <w:caps w:val="0"/>
          <w:color w:val="auto"/>
          <w:sz w:val="22"/>
          <w:szCs w:val="22"/>
        </w:rPr>
        <w:t>P</w:t>
      </w:r>
      <w:r w:rsidR="008A3EFE" w:rsidRPr="008360CC">
        <w:rPr>
          <w:rFonts w:ascii="Arial" w:eastAsia="Times New Roman" w:hAnsi="Arial" w:cs="Arial"/>
          <w:b/>
          <w:caps w:val="0"/>
          <w:color w:val="auto"/>
          <w:sz w:val="22"/>
          <w:szCs w:val="22"/>
        </w:rPr>
        <w:t>ersonal data</w:t>
      </w:r>
      <w:r w:rsidRPr="008360CC">
        <w:rPr>
          <w:rFonts w:ascii="Arial" w:eastAsia="Times New Roman" w:hAnsi="Arial" w:cs="Arial"/>
          <w:bCs/>
          <w:caps w:val="0"/>
          <w:color w:val="auto"/>
          <w:sz w:val="22"/>
          <w:szCs w:val="22"/>
        </w:rPr>
        <w:t xml:space="preserve"> </w:t>
      </w:r>
      <w:r w:rsidRPr="008360CC">
        <w:rPr>
          <w:rFonts w:ascii="Arial" w:eastAsia="Times New Roman" w:hAnsi="Arial" w:cs="Arial"/>
          <w:bCs/>
          <w:caps w:val="0"/>
          <w:color w:val="auto"/>
          <w:sz w:val="24"/>
          <w:szCs w:val="24"/>
        </w:rPr>
        <w:t xml:space="preserve">- </w:t>
      </w:r>
      <w:r w:rsidR="008A3EFE" w:rsidRPr="008360CC">
        <w:rPr>
          <w:rFonts w:ascii="Arial" w:eastAsia="Times New Roman" w:hAnsi="Arial" w:cs="Arial"/>
          <w:caps w:val="0"/>
          <w:color w:val="auto"/>
          <w:spacing w:val="-2"/>
          <w:sz w:val="22"/>
          <w:szCs w:val="22"/>
          <w:lang w:eastAsia="en-GB"/>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28C1A85" w14:textId="77777777" w:rsidR="00E1564F" w:rsidRPr="00E1564F" w:rsidRDefault="008A3EFE" w:rsidP="009F7BEE">
      <w:pPr>
        <w:pStyle w:val="WISTitle"/>
        <w:numPr>
          <w:ilvl w:val="1"/>
          <w:numId w:val="8"/>
        </w:numPr>
        <w:spacing w:line="276" w:lineRule="auto"/>
        <w:ind w:left="639"/>
        <w:rPr>
          <w:rFonts w:ascii="Arial" w:eastAsia="Times New Roman" w:hAnsi="Arial" w:cs="Arial"/>
          <w:bCs/>
          <w:caps w:val="0"/>
          <w:color w:val="auto"/>
          <w:sz w:val="24"/>
          <w:szCs w:val="24"/>
        </w:rPr>
      </w:pPr>
      <w:r w:rsidRPr="00E1564F">
        <w:rPr>
          <w:rFonts w:ascii="Arial" w:eastAsia="Times New Roman" w:hAnsi="Arial" w:cs="Arial"/>
          <w:b/>
          <w:caps w:val="0"/>
          <w:color w:val="auto"/>
          <w:sz w:val="22"/>
          <w:szCs w:val="22"/>
        </w:rPr>
        <w:t>Special categories of personal data</w:t>
      </w:r>
      <w:r w:rsidR="00C73CC0" w:rsidRPr="00E1564F">
        <w:rPr>
          <w:rFonts w:ascii="Arial" w:eastAsia="Times New Roman" w:hAnsi="Arial" w:cs="Arial"/>
          <w:bCs/>
          <w:caps w:val="0"/>
          <w:color w:val="auto"/>
          <w:sz w:val="22"/>
          <w:szCs w:val="22"/>
        </w:rPr>
        <w:t xml:space="preserve"> - </w:t>
      </w:r>
      <w:r w:rsidRPr="00E1564F">
        <w:rPr>
          <w:rFonts w:ascii="Arial" w:eastAsia="Times New Roman" w:hAnsi="Arial" w:cs="Arial"/>
          <w:bCs/>
          <w:caps w:val="0"/>
          <w:color w:val="auto"/>
          <w:sz w:val="22"/>
          <w:szCs w:val="22"/>
        </w:rPr>
        <w:t>personal data revealing racial or ethnic origin, political opinions, religious or philosophical beliefs, or trade-union membership, and the processing of genetic data, biometric data for the purpose of uniquely identifying a natural person, data concerning health or data concerning a natural person's sex life or sexual orientation.</w:t>
      </w:r>
    </w:p>
    <w:p w14:paraId="4DF6CBBA" w14:textId="52927F82" w:rsidR="00E1564F" w:rsidRPr="00E1564F" w:rsidRDefault="008A3EFE" w:rsidP="009F7BEE">
      <w:pPr>
        <w:pStyle w:val="WISTitle"/>
        <w:numPr>
          <w:ilvl w:val="1"/>
          <w:numId w:val="8"/>
        </w:numPr>
        <w:spacing w:line="276" w:lineRule="auto"/>
        <w:ind w:left="639"/>
        <w:rPr>
          <w:rFonts w:ascii="Arial" w:eastAsia="Times New Roman" w:hAnsi="Arial" w:cs="Arial"/>
          <w:bCs/>
          <w:caps w:val="0"/>
          <w:color w:val="auto"/>
          <w:sz w:val="24"/>
          <w:szCs w:val="24"/>
        </w:rPr>
      </w:pPr>
      <w:r w:rsidRPr="00E1564F">
        <w:rPr>
          <w:rFonts w:ascii="Arial" w:eastAsia="Times New Roman" w:hAnsi="Arial" w:cs="Arial"/>
          <w:b/>
          <w:caps w:val="0"/>
          <w:color w:val="auto"/>
          <w:sz w:val="22"/>
          <w:szCs w:val="22"/>
        </w:rPr>
        <w:t>Data controller</w:t>
      </w:r>
      <w:r w:rsidRPr="00E1564F">
        <w:rPr>
          <w:rFonts w:ascii="Arial" w:eastAsia="Times New Roman" w:hAnsi="Arial" w:cs="Arial"/>
          <w:bCs/>
          <w:caps w:val="0"/>
          <w:color w:val="auto"/>
          <w:sz w:val="22"/>
          <w:szCs w:val="22"/>
        </w:rPr>
        <w:t xml:space="preserve"> – the natural or legal person, public authority, agency or other body which, alone or jointly with others, determines the purposes and means of the processing of personal data</w:t>
      </w:r>
      <w:r w:rsidR="00A57B73" w:rsidRPr="00E1564F">
        <w:rPr>
          <w:rFonts w:ascii="Arial" w:eastAsia="Times New Roman" w:hAnsi="Arial" w:cs="Arial"/>
          <w:bCs/>
          <w:caps w:val="0"/>
          <w:color w:val="auto"/>
          <w:sz w:val="22"/>
          <w:szCs w:val="22"/>
        </w:rPr>
        <w:t>.</w:t>
      </w:r>
      <w:r w:rsidRPr="00E1564F">
        <w:rPr>
          <w:rFonts w:ascii="Arial" w:eastAsia="Times New Roman" w:hAnsi="Arial" w:cs="Arial"/>
          <w:bCs/>
          <w:caps w:val="0"/>
          <w:color w:val="auto"/>
          <w:sz w:val="22"/>
          <w:szCs w:val="22"/>
        </w:rPr>
        <w:t xml:space="preserve"> </w:t>
      </w:r>
    </w:p>
    <w:p w14:paraId="3152C0D6" w14:textId="0079F2BF" w:rsidR="00E1564F" w:rsidRDefault="00E1564F" w:rsidP="009F7BEE">
      <w:pPr>
        <w:pStyle w:val="WISTitle"/>
        <w:numPr>
          <w:ilvl w:val="1"/>
          <w:numId w:val="8"/>
        </w:numPr>
        <w:spacing w:line="276" w:lineRule="auto"/>
        <w:ind w:left="639"/>
        <w:rPr>
          <w:rFonts w:ascii="Arial" w:eastAsia="Times New Roman" w:hAnsi="Arial" w:cs="Arial"/>
          <w:bCs/>
          <w:caps w:val="0"/>
          <w:color w:val="auto"/>
          <w:sz w:val="24"/>
          <w:szCs w:val="24"/>
        </w:rPr>
      </w:pPr>
      <w:r w:rsidRPr="00E1564F">
        <w:rPr>
          <w:rFonts w:ascii="Arial" w:eastAsia="Times New Roman" w:hAnsi="Arial" w:cs="Arial"/>
          <w:b/>
          <w:bCs/>
          <w:caps w:val="0"/>
          <w:color w:val="auto"/>
          <w:spacing w:val="-2"/>
          <w:sz w:val="22"/>
          <w:szCs w:val="22"/>
          <w:lang w:eastAsia="en-GB"/>
        </w:rPr>
        <w:t>Data subject</w:t>
      </w:r>
      <w:r w:rsidRPr="00E1564F">
        <w:rPr>
          <w:rFonts w:ascii="Arial" w:eastAsia="Times New Roman" w:hAnsi="Arial" w:cs="Arial"/>
          <w:caps w:val="0"/>
          <w:color w:val="auto"/>
          <w:spacing w:val="-2"/>
          <w:sz w:val="22"/>
          <w:szCs w:val="22"/>
          <w:lang w:eastAsia="en-GB"/>
        </w:rPr>
        <w:t xml:space="preserve"> – any living individual who is the subject of personal data held by an organisation.</w:t>
      </w:r>
    </w:p>
    <w:p w14:paraId="3254CA44" w14:textId="79185F6D" w:rsidR="00E1564F" w:rsidRPr="00E1564F" w:rsidRDefault="008A3EFE" w:rsidP="009F7BEE">
      <w:pPr>
        <w:pStyle w:val="WISTitle"/>
        <w:numPr>
          <w:ilvl w:val="1"/>
          <w:numId w:val="8"/>
        </w:numPr>
        <w:spacing w:line="276" w:lineRule="auto"/>
        <w:ind w:left="639"/>
        <w:rPr>
          <w:rFonts w:ascii="Arial" w:eastAsia="Times New Roman" w:hAnsi="Arial" w:cs="Arial"/>
          <w:bCs/>
          <w:caps w:val="0"/>
          <w:color w:val="auto"/>
          <w:sz w:val="24"/>
          <w:szCs w:val="24"/>
        </w:rPr>
      </w:pPr>
      <w:r w:rsidRPr="00E1564F">
        <w:rPr>
          <w:rFonts w:ascii="Arial" w:eastAsia="Times New Roman" w:hAnsi="Arial" w:cs="Arial"/>
          <w:b/>
          <w:caps w:val="0"/>
          <w:color w:val="auto"/>
          <w:sz w:val="22"/>
          <w:szCs w:val="22"/>
        </w:rPr>
        <w:t>Processing</w:t>
      </w:r>
      <w:r w:rsidRPr="00E1564F">
        <w:rPr>
          <w:rFonts w:ascii="Arial" w:eastAsia="Times New Roman" w:hAnsi="Arial" w:cs="Arial"/>
          <w:bCs/>
          <w:caps w:val="0"/>
          <w:color w:val="auto"/>
          <w:sz w:val="22"/>
          <w:szCs w:val="22"/>
        </w:rPr>
        <w:t xml:space="preserve"> – any operation or set of operations which is performed on personal data or on sets of personal data, </w:t>
      </w:r>
      <w:proofErr w:type="gramStart"/>
      <w:r w:rsidRPr="00E1564F">
        <w:rPr>
          <w:rFonts w:ascii="Arial" w:eastAsia="Times New Roman" w:hAnsi="Arial" w:cs="Arial"/>
          <w:bCs/>
          <w:caps w:val="0"/>
          <w:color w:val="auto"/>
          <w:sz w:val="22"/>
          <w:szCs w:val="22"/>
        </w:rPr>
        <w:t>whether or not</w:t>
      </w:r>
      <w:proofErr w:type="gramEnd"/>
      <w:r w:rsidRPr="00E1564F">
        <w:rPr>
          <w:rFonts w:ascii="Arial" w:eastAsia="Times New Roman" w:hAnsi="Arial" w:cs="Arial"/>
          <w:bCs/>
          <w:caps w:val="0"/>
          <w:color w:val="auto"/>
          <w:sz w:val="22"/>
          <w:szCs w:val="22"/>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17CCC8A1" w14:textId="2B7145F5" w:rsidR="00F81591" w:rsidRPr="00F81591" w:rsidRDefault="008A3EFE" w:rsidP="009F7BEE">
      <w:pPr>
        <w:pStyle w:val="WISTitle"/>
        <w:numPr>
          <w:ilvl w:val="1"/>
          <w:numId w:val="8"/>
        </w:numPr>
        <w:spacing w:line="276" w:lineRule="auto"/>
        <w:ind w:left="639"/>
        <w:rPr>
          <w:rFonts w:ascii="Arial" w:eastAsia="Times New Roman" w:hAnsi="Arial" w:cs="Arial"/>
          <w:bCs/>
          <w:caps w:val="0"/>
          <w:color w:val="auto"/>
          <w:sz w:val="24"/>
          <w:szCs w:val="24"/>
        </w:rPr>
      </w:pPr>
      <w:r w:rsidRPr="00E1564F">
        <w:rPr>
          <w:rFonts w:ascii="Arial" w:eastAsia="Times New Roman" w:hAnsi="Arial" w:cs="Arial"/>
          <w:b/>
          <w:caps w:val="0"/>
          <w:color w:val="auto"/>
          <w:sz w:val="22"/>
          <w:szCs w:val="22"/>
        </w:rPr>
        <w:t xml:space="preserve">Profiling </w:t>
      </w:r>
      <w:r w:rsidRPr="00E1564F">
        <w:rPr>
          <w:rFonts w:ascii="Arial" w:eastAsia="Times New Roman" w:hAnsi="Arial" w:cs="Arial"/>
          <w:bCs/>
          <w:caps w:val="0"/>
          <w:color w:val="auto"/>
          <w:sz w:val="22"/>
          <w:szCs w:val="22"/>
        </w:rPr>
        <w:t>– is any form of automated processing of personal data intended to evaluate certain personal aspects relating to a natural person, or to analyse or predict that person’s performance at work, economic situation, location, health, personal preferences, reliability, or behaviour. This definition is linked to the right of the data subject to object to profiling and a right to be informed about the existence of profiling, of measures based on profiling and the envisaged effects of profiling on the individual.</w:t>
      </w:r>
    </w:p>
    <w:p w14:paraId="62D61550" w14:textId="625FBFFD" w:rsidR="00F81591" w:rsidRPr="00F81591" w:rsidRDefault="008A3EFE" w:rsidP="009F7BEE">
      <w:pPr>
        <w:pStyle w:val="WISTitle"/>
        <w:numPr>
          <w:ilvl w:val="1"/>
          <w:numId w:val="8"/>
        </w:numPr>
        <w:spacing w:line="276" w:lineRule="auto"/>
        <w:ind w:left="639"/>
        <w:rPr>
          <w:rFonts w:ascii="Arial" w:eastAsia="Times New Roman" w:hAnsi="Arial" w:cs="Arial"/>
          <w:bCs/>
          <w:caps w:val="0"/>
          <w:color w:val="auto"/>
          <w:sz w:val="24"/>
          <w:szCs w:val="24"/>
        </w:rPr>
      </w:pPr>
      <w:r w:rsidRPr="00F81591">
        <w:rPr>
          <w:rFonts w:ascii="Arial" w:eastAsia="Times New Roman" w:hAnsi="Arial" w:cs="Arial"/>
          <w:b/>
          <w:caps w:val="0"/>
          <w:color w:val="auto"/>
          <w:sz w:val="22"/>
          <w:szCs w:val="22"/>
        </w:rPr>
        <w:t>Personal data breach</w:t>
      </w:r>
      <w:r w:rsidRPr="00F81591">
        <w:rPr>
          <w:rFonts w:ascii="Arial" w:eastAsia="Times New Roman" w:hAnsi="Arial" w:cs="Arial"/>
          <w:bCs/>
          <w:caps w:val="0"/>
          <w:color w:val="auto"/>
          <w:sz w:val="22"/>
          <w:szCs w:val="22"/>
        </w:rPr>
        <w:t xml:space="preserve"> – a breach of security leading to the accidental, or unlawful, destruction, loss, alteration, unauthorised disclosure of, or access to, personal data transmitted, stored or otherwise processed. There is an obligation on the controller to report personal data breaches to the supervisory authority and where the breach is likely to adversely affect the personal data or privacy of the data subject.</w:t>
      </w:r>
    </w:p>
    <w:p w14:paraId="5B43B5EC" w14:textId="698793C2" w:rsidR="00F81591" w:rsidRPr="00F81591" w:rsidRDefault="008A3EFE" w:rsidP="009F7BEE">
      <w:pPr>
        <w:pStyle w:val="WISTitle"/>
        <w:numPr>
          <w:ilvl w:val="1"/>
          <w:numId w:val="8"/>
        </w:numPr>
        <w:spacing w:line="276" w:lineRule="auto"/>
        <w:ind w:left="639"/>
        <w:rPr>
          <w:rFonts w:ascii="Arial" w:eastAsia="Times New Roman" w:hAnsi="Arial" w:cs="Arial"/>
          <w:bCs/>
          <w:caps w:val="0"/>
          <w:color w:val="auto"/>
          <w:sz w:val="24"/>
          <w:szCs w:val="24"/>
        </w:rPr>
      </w:pPr>
      <w:r w:rsidRPr="00F81591">
        <w:rPr>
          <w:rFonts w:ascii="Arial" w:eastAsia="Times New Roman" w:hAnsi="Arial" w:cs="Arial"/>
          <w:b/>
          <w:caps w:val="0"/>
          <w:color w:val="auto"/>
          <w:sz w:val="22"/>
          <w:szCs w:val="22"/>
        </w:rPr>
        <w:t>Data subject consent</w:t>
      </w:r>
      <w:r w:rsidRPr="00F81591">
        <w:rPr>
          <w:rFonts w:ascii="Arial" w:eastAsia="Times New Roman" w:hAnsi="Arial" w:cs="Arial"/>
          <w:bCs/>
          <w:caps w:val="0"/>
          <w:color w:val="auto"/>
          <w:sz w:val="22"/>
          <w:szCs w:val="22"/>
        </w:rPr>
        <w:t xml:space="preserve"> - means any freely given, specific, informed and unambiguous indication of the data subject's wishes by which he or she, by a statement or by a clear affirmative action, signifies agreement to the processing of personal data.</w:t>
      </w:r>
    </w:p>
    <w:p w14:paraId="0DD56FEB" w14:textId="069546DE" w:rsidR="00F81591" w:rsidRPr="00F81591" w:rsidRDefault="008A3EFE" w:rsidP="009F7BEE">
      <w:pPr>
        <w:pStyle w:val="WISTitle"/>
        <w:numPr>
          <w:ilvl w:val="1"/>
          <w:numId w:val="8"/>
        </w:numPr>
        <w:spacing w:line="276" w:lineRule="auto"/>
        <w:ind w:left="639"/>
        <w:rPr>
          <w:rFonts w:ascii="Arial" w:eastAsia="Times New Roman" w:hAnsi="Arial" w:cs="Arial"/>
          <w:bCs/>
          <w:caps w:val="0"/>
          <w:color w:val="auto"/>
          <w:sz w:val="22"/>
          <w:szCs w:val="22"/>
        </w:rPr>
      </w:pPr>
      <w:r w:rsidRPr="00F81591">
        <w:rPr>
          <w:rFonts w:ascii="Arial" w:eastAsia="Times New Roman" w:hAnsi="Arial" w:cs="Arial"/>
          <w:b/>
          <w:caps w:val="0"/>
          <w:color w:val="auto"/>
          <w:sz w:val="22"/>
          <w:szCs w:val="22"/>
        </w:rPr>
        <w:t xml:space="preserve">Child </w:t>
      </w:r>
      <w:r w:rsidRPr="00F81591">
        <w:rPr>
          <w:rFonts w:ascii="Arial" w:eastAsia="Times New Roman" w:hAnsi="Arial" w:cs="Arial"/>
          <w:bCs/>
          <w:caps w:val="0"/>
          <w:color w:val="auto"/>
          <w:sz w:val="22"/>
          <w:szCs w:val="22"/>
        </w:rPr>
        <w:t>– the GDPR defines a child as anyone under the age of 16 years old</w:t>
      </w:r>
      <w:r w:rsidR="00A57B73" w:rsidRPr="00F81591">
        <w:rPr>
          <w:rFonts w:ascii="Arial" w:eastAsia="Times New Roman" w:hAnsi="Arial" w:cs="Arial"/>
          <w:bCs/>
          <w:caps w:val="0"/>
          <w:color w:val="auto"/>
          <w:sz w:val="22"/>
          <w:szCs w:val="22"/>
        </w:rPr>
        <w:t>.</w:t>
      </w:r>
      <w:r w:rsidRPr="00F81591">
        <w:rPr>
          <w:rFonts w:ascii="Arial" w:eastAsia="Times New Roman" w:hAnsi="Arial" w:cs="Arial"/>
          <w:bCs/>
          <w:caps w:val="0"/>
          <w:color w:val="auto"/>
          <w:sz w:val="22"/>
          <w:szCs w:val="22"/>
        </w:rPr>
        <w:t xml:space="preserve"> The processing of personal data of a child is only lawful if parental or custodian consent has been obtained. The controller shall make reasonable efforts to verify in such cases that consent is given or authorised by the holder of parental responsibility over the child.</w:t>
      </w:r>
    </w:p>
    <w:p w14:paraId="05BFCF2C" w14:textId="2DEB7F37" w:rsidR="00F81591" w:rsidRPr="00605B43" w:rsidRDefault="008A3EFE" w:rsidP="00605B43">
      <w:pPr>
        <w:pStyle w:val="WISTitle"/>
        <w:numPr>
          <w:ilvl w:val="1"/>
          <w:numId w:val="8"/>
        </w:numPr>
        <w:spacing w:line="276" w:lineRule="auto"/>
        <w:ind w:left="639"/>
        <w:rPr>
          <w:rFonts w:ascii="Arial" w:eastAsia="Times New Roman" w:hAnsi="Arial" w:cs="Arial"/>
          <w:bCs/>
          <w:caps w:val="0"/>
          <w:color w:val="auto"/>
          <w:sz w:val="22"/>
          <w:szCs w:val="22"/>
        </w:rPr>
      </w:pPr>
      <w:r w:rsidRPr="00F81591">
        <w:rPr>
          <w:rFonts w:ascii="Arial" w:eastAsia="Times New Roman" w:hAnsi="Arial" w:cs="Arial"/>
          <w:b/>
          <w:caps w:val="0"/>
          <w:color w:val="auto"/>
          <w:sz w:val="22"/>
          <w:szCs w:val="22"/>
        </w:rPr>
        <w:lastRenderedPageBreak/>
        <w:t>Third party</w:t>
      </w:r>
      <w:r w:rsidRPr="00F81591">
        <w:rPr>
          <w:rFonts w:ascii="Arial" w:eastAsia="Times New Roman" w:hAnsi="Arial" w:cs="Arial"/>
          <w:bCs/>
          <w:caps w:val="0"/>
          <w:color w:val="auto"/>
          <w:sz w:val="22"/>
          <w:szCs w:val="22"/>
        </w:rPr>
        <w:t xml:space="preserve"> – a natural or legal person, public authority, agency or body other than the data subject, controller, processor and persons who, under the direct authority of the controller or processor, are authorised to process personal data.</w:t>
      </w:r>
    </w:p>
    <w:p w14:paraId="114CF45F" w14:textId="25854BF5" w:rsidR="008A3EFE" w:rsidRPr="00F81591" w:rsidRDefault="008A3EFE" w:rsidP="009F7BEE">
      <w:pPr>
        <w:pStyle w:val="WISTitle"/>
        <w:numPr>
          <w:ilvl w:val="1"/>
          <w:numId w:val="8"/>
        </w:numPr>
        <w:spacing w:line="276" w:lineRule="auto"/>
        <w:ind w:left="639"/>
        <w:rPr>
          <w:rFonts w:ascii="Arial" w:eastAsia="Times New Roman" w:hAnsi="Arial" w:cs="Arial"/>
          <w:bCs/>
          <w:caps w:val="0"/>
          <w:color w:val="auto"/>
          <w:sz w:val="22"/>
          <w:szCs w:val="22"/>
        </w:rPr>
      </w:pPr>
      <w:r w:rsidRPr="00F81591">
        <w:rPr>
          <w:rFonts w:ascii="Arial" w:eastAsia="Times New Roman" w:hAnsi="Arial" w:cs="Arial"/>
          <w:b/>
          <w:caps w:val="0"/>
          <w:color w:val="auto"/>
          <w:sz w:val="22"/>
          <w:szCs w:val="22"/>
        </w:rPr>
        <w:t>Filing system</w:t>
      </w:r>
      <w:r w:rsidRPr="00F81591">
        <w:rPr>
          <w:rFonts w:ascii="Arial" w:eastAsia="Times New Roman" w:hAnsi="Arial" w:cs="Arial"/>
          <w:bCs/>
          <w:caps w:val="0"/>
          <w:color w:val="auto"/>
          <w:sz w:val="22"/>
          <w:szCs w:val="22"/>
        </w:rPr>
        <w:t xml:space="preserve"> – any structured set of personal data which are accessible according to specific criteria, whether centralised, decentralised or dispersed on a functional or geographical basis.</w:t>
      </w:r>
    </w:p>
    <w:p w14:paraId="1495EBA7" w14:textId="77777777" w:rsidR="008360CC" w:rsidRPr="008360CC" w:rsidRDefault="008360CC" w:rsidP="008360CC">
      <w:pPr>
        <w:pStyle w:val="WISTitle"/>
        <w:spacing w:line="276" w:lineRule="auto"/>
        <w:ind w:left="360"/>
        <w:rPr>
          <w:rFonts w:ascii="Arial" w:eastAsia="Times New Roman" w:hAnsi="Arial" w:cs="Arial"/>
          <w:bCs/>
          <w:caps w:val="0"/>
          <w:color w:val="auto"/>
          <w:sz w:val="22"/>
          <w:szCs w:val="22"/>
        </w:rPr>
      </w:pPr>
    </w:p>
    <w:p w14:paraId="01D404F7" w14:textId="56E31E4B" w:rsidR="008360CC" w:rsidRPr="000E2065" w:rsidRDefault="000E2065" w:rsidP="000E2065">
      <w:pPr>
        <w:pStyle w:val="WISTitle"/>
        <w:numPr>
          <w:ilvl w:val="0"/>
          <w:numId w:val="8"/>
        </w:numPr>
        <w:rPr>
          <w:rFonts w:ascii="Arial Black" w:eastAsia="Arial" w:hAnsi="Arial Black" w:cs="Times New Roman"/>
          <w:caps w:val="0"/>
          <w:color w:val="7A277C"/>
          <w:sz w:val="28"/>
          <w:szCs w:val="28"/>
        </w:rPr>
      </w:pPr>
      <w:r>
        <w:rPr>
          <w:rFonts w:ascii="Arial Black" w:eastAsia="Arial" w:hAnsi="Arial Black" w:cs="Times New Roman"/>
          <w:caps w:val="0"/>
          <w:color w:val="7A277C"/>
          <w:sz w:val="28"/>
          <w:szCs w:val="28"/>
        </w:rPr>
        <w:t>R</w:t>
      </w:r>
      <w:r w:rsidR="008360CC" w:rsidRPr="000E2065">
        <w:rPr>
          <w:rFonts w:ascii="Arial Black" w:eastAsia="Arial" w:hAnsi="Arial Black" w:cs="Times New Roman"/>
          <w:caps w:val="0"/>
          <w:color w:val="7A277C"/>
          <w:sz w:val="28"/>
          <w:szCs w:val="28"/>
        </w:rPr>
        <w:t>esponsibilities and roles under the General Data Protection Regulation</w:t>
      </w:r>
    </w:p>
    <w:p w14:paraId="3DCF1CAC" w14:textId="77777777" w:rsidR="008360CC" w:rsidRPr="008360CC" w:rsidRDefault="008360CC" w:rsidP="008360CC">
      <w:pPr>
        <w:spacing w:after="0" w:line="240" w:lineRule="auto"/>
        <w:ind w:left="567"/>
        <w:contextualSpacing/>
        <w:rPr>
          <w:rFonts w:ascii="Arial" w:eastAsia="Calibri" w:hAnsi="Arial" w:cs="Arial"/>
          <w:b/>
          <w:spacing w:val="-2"/>
          <w:u w:val="single"/>
        </w:rPr>
      </w:pPr>
    </w:p>
    <w:p w14:paraId="27041E16" w14:textId="7DC6484E" w:rsidR="002A7CD0" w:rsidRPr="008360CC" w:rsidRDefault="008360CC" w:rsidP="002A7CD0">
      <w:pPr>
        <w:spacing w:after="0" w:line="240" w:lineRule="auto"/>
        <w:rPr>
          <w:rFonts w:ascii="Arial" w:eastAsia="Times New Roman" w:hAnsi="Arial" w:cs="Arial"/>
          <w:bCs/>
          <w:spacing w:val="-2"/>
          <w:lang w:val="x-none"/>
        </w:rPr>
      </w:pPr>
      <w:r>
        <w:rPr>
          <w:rFonts w:ascii="Arial" w:eastAsia="Times New Roman" w:hAnsi="Arial" w:cs="Arial"/>
          <w:bCs/>
        </w:rPr>
        <w:t xml:space="preserve">Women in Sport </w:t>
      </w:r>
      <w:r w:rsidRPr="008360CC">
        <w:rPr>
          <w:rFonts w:ascii="Arial" w:eastAsia="Times New Roman" w:hAnsi="Arial" w:cs="Arial"/>
          <w:bCs/>
          <w:spacing w:val="-2"/>
          <w:lang w:val="x-none"/>
        </w:rPr>
        <w:t>is a</w:t>
      </w:r>
      <w:r w:rsidRPr="008360CC">
        <w:rPr>
          <w:rFonts w:ascii="Arial" w:eastAsia="Times New Roman" w:hAnsi="Arial" w:cs="Arial"/>
          <w:bCs/>
          <w:spacing w:val="-2"/>
        </w:rPr>
        <w:t xml:space="preserve"> data controller </w:t>
      </w:r>
      <w:r w:rsidRPr="008360CC">
        <w:rPr>
          <w:rFonts w:ascii="Arial" w:eastAsia="Times New Roman" w:hAnsi="Arial" w:cs="Arial"/>
          <w:bCs/>
          <w:spacing w:val="-2"/>
          <w:lang w:val="x-none"/>
        </w:rPr>
        <w:t xml:space="preserve">under the </w:t>
      </w:r>
      <w:r w:rsidRPr="008360CC">
        <w:rPr>
          <w:rFonts w:ascii="Arial" w:eastAsia="Times New Roman" w:hAnsi="Arial" w:cs="Arial"/>
          <w:bCs/>
          <w:spacing w:val="-2"/>
        </w:rPr>
        <w:t>GDPR</w:t>
      </w:r>
      <w:r w:rsidRPr="008360CC">
        <w:rPr>
          <w:rFonts w:ascii="Arial" w:eastAsia="Times New Roman" w:hAnsi="Arial" w:cs="Arial"/>
          <w:bCs/>
          <w:spacing w:val="-2"/>
          <w:lang w:val="x-none"/>
        </w:rPr>
        <w:t>.</w:t>
      </w:r>
      <w:r>
        <w:rPr>
          <w:rFonts w:ascii="Arial" w:eastAsia="Times New Roman" w:hAnsi="Arial" w:cs="Arial"/>
          <w:bCs/>
          <w:spacing w:val="-2"/>
        </w:rPr>
        <w:t xml:space="preserve"> </w:t>
      </w:r>
      <w:r w:rsidRPr="008360CC">
        <w:rPr>
          <w:rFonts w:ascii="Arial" w:eastAsia="Times New Roman" w:hAnsi="Arial" w:cs="Arial"/>
          <w:bCs/>
          <w:spacing w:val="-2"/>
        </w:rPr>
        <w:t xml:space="preserve">The GDPR lead </w:t>
      </w:r>
      <w:r w:rsidRPr="008360CC">
        <w:rPr>
          <w:rFonts w:ascii="Arial" w:eastAsia="Times New Roman" w:hAnsi="Arial" w:cs="Arial"/>
          <w:bCs/>
          <w:spacing w:val="-2"/>
          <w:lang w:val="x-none"/>
        </w:rPr>
        <w:t xml:space="preserve">and </w:t>
      </w:r>
      <w:r w:rsidR="002A7CD0" w:rsidRPr="008360CC">
        <w:rPr>
          <w:rFonts w:ascii="Arial" w:eastAsia="Times New Roman" w:hAnsi="Arial" w:cs="Arial"/>
          <w:bCs/>
          <w:spacing w:val="-2"/>
          <w:lang w:val="x-none"/>
        </w:rPr>
        <w:t xml:space="preserve">all </w:t>
      </w:r>
      <w:r w:rsidR="002A7CD0">
        <w:rPr>
          <w:rFonts w:ascii="Arial" w:eastAsia="Times New Roman" w:hAnsi="Arial" w:cs="Arial"/>
          <w:bCs/>
          <w:spacing w:val="-2"/>
        </w:rPr>
        <w:t>staff</w:t>
      </w:r>
      <w:r>
        <w:rPr>
          <w:rFonts w:ascii="Arial" w:eastAsia="Times New Roman" w:hAnsi="Arial" w:cs="Arial"/>
          <w:bCs/>
          <w:spacing w:val="-2"/>
        </w:rPr>
        <w:t xml:space="preserve"> </w:t>
      </w:r>
      <w:r w:rsidRPr="008360CC">
        <w:rPr>
          <w:rFonts w:ascii="Arial" w:eastAsia="Times New Roman" w:hAnsi="Arial" w:cs="Arial"/>
          <w:bCs/>
          <w:spacing w:val="-2"/>
          <w:lang w:val="x-none"/>
        </w:rPr>
        <w:t>are responsible for developing and encouraging good information handling practices</w:t>
      </w:r>
      <w:r w:rsidR="002A7CD0">
        <w:rPr>
          <w:rFonts w:ascii="Arial" w:eastAsia="Times New Roman" w:hAnsi="Arial" w:cs="Arial"/>
          <w:bCs/>
          <w:spacing w:val="-2"/>
        </w:rPr>
        <w:t xml:space="preserve"> within the organisation. </w:t>
      </w:r>
      <w:r w:rsidR="002A7CD0" w:rsidRPr="008360CC">
        <w:rPr>
          <w:rFonts w:ascii="Arial" w:eastAsia="Times New Roman" w:hAnsi="Arial" w:cs="Arial"/>
          <w:bCs/>
          <w:spacing w:val="-2"/>
          <w:lang w:val="x-none"/>
        </w:rPr>
        <w:t xml:space="preserve">Compliance with data protection legislation is the responsibility of all </w:t>
      </w:r>
      <w:r w:rsidR="002A7CD0" w:rsidRPr="008360CC">
        <w:rPr>
          <w:rFonts w:ascii="Arial" w:eastAsia="Times New Roman" w:hAnsi="Arial" w:cs="Arial"/>
          <w:bCs/>
          <w:spacing w:val="-2"/>
        </w:rPr>
        <w:t>employees / staff</w:t>
      </w:r>
      <w:r w:rsidR="002A7CD0" w:rsidRPr="008360CC" w:rsidDel="00557A0A">
        <w:rPr>
          <w:rFonts w:ascii="Arial" w:eastAsia="Times New Roman" w:hAnsi="Arial" w:cs="Arial"/>
          <w:bCs/>
          <w:spacing w:val="-2"/>
          <w:lang w:val="x-none"/>
        </w:rPr>
        <w:t xml:space="preserve"> </w:t>
      </w:r>
      <w:r w:rsidR="002A7CD0" w:rsidRPr="008360CC">
        <w:rPr>
          <w:rFonts w:ascii="Arial" w:eastAsia="Times New Roman" w:hAnsi="Arial" w:cs="Arial"/>
          <w:bCs/>
          <w:spacing w:val="-2"/>
          <w:lang w:val="x-none"/>
        </w:rPr>
        <w:t xml:space="preserve">who process personal </w:t>
      </w:r>
      <w:r w:rsidR="002A7CD0" w:rsidRPr="008360CC">
        <w:rPr>
          <w:rFonts w:ascii="Arial" w:eastAsia="Times New Roman" w:hAnsi="Arial" w:cs="Arial"/>
          <w:bCs/>
          <w:spacing w:val="-2"/>
        </w:rPr>
        <w:t>data</w:t>
      </w:r>
      <w:r w:rsidR="002A7CD0" w:rsidRPr="008360CC">
        <w:rPr>
          <w:rFonts w:ascii="Arial" w:eastAsia="Times New Roman" w:hAnsi="Arial" w:cs="Arial"/>
          <w:bCs/>
          <w:spacing w:val="-2"/>
          <w:lang w:val="x-none"/>
        </w:rPr>
        <w:t xml:space="preserve">. </w:t>
      </w:r>
    </w:p>
    <w:p w14:paraId="049272B5" w14:textId="3D888993" w:rsidR="008360CC" w:rsidRPr="000E2065" w:rsidRDefault="008360CC" w:rsidP="008360CC">
      <w:pPr>
        <w:spacing w:after="0" w:line="240" w:lineRule="auto"/>
        <w:rPr>
          <w:rFonts w:ascii="Arial" w:eastAsia="Times New Roman" w:hAnsi="Arial" w:cs="Arial"/>
          <w:bCs/>
          <w:spacing w:val="-2"/>
        </w:rPr>
      </w:pPr>
    </w:p>
    <w:p w14:paraId="01472C9A" w14:textId="77777777" w:rsidR="008360CC" w:rsidRDefault="008360CC" w:rsidP="002A7CD0">
      <w:pPr>
        <w:spacing w:after="0" w:line="240" w:lineRule="auto"/>
        <w:rPr>
          <w:rFonts w:ascii="Arial" w:eastAsia="Times New Roman" w:hAnsi="Arial" w:cs="Arial"/>
          <w:bCs/>
          <w:spacing w:val="-2"/>
          <w:lang w:val="x-none"/>
        </w:rPr>
      </w:pPr>
      <w:r w:rsidRPr="008360CC">
        <w:rPr>
          <w:rFonts w:ascii="Arial" w:eastAsia="Times New Roman" w:hAnsi="Arial" w:cs="Arial"/>
          <w:bCs/>
          <w:spacing w:val="-2"/>
          <w:lang w:val="x-none"/>
        </w:rPr>
        <w:t xml:space="preserve">The </w:t>
      </w:r>
      <w:r w:rsidRPr="008360CC">
        <w:rPr>
          <w:rFonts w:ascii="Arial" w:eastAsia="Times New Roman" w:hAnsi="Arial" w:cs="Arial"/>
          <w:bCs/>
        </w:rPr>
        <w:t>GDPR lead</w:t>
      </w:r>
      <w:r w:rsidRPr="008360CC">
        <w:rPr>
          <w:rFonts w:ascii="Arial" w:eastAsia="Times New Roman" w:hAnsi="Arial" w:cs="Arial"/>
          <w:bCs/>
          <w:spacing w:val="-2"/>
        </w:rPr>
        <w:t xml:space="preserve"> </w:t>
      </w:r>
      <w:r w:rsidRPr="008360CC">
        <w:rPr>
          <w:rFonts w:ascii="Arial" w:eastAsia="Times New Roman" w:hAnsi="Arial" w:cs="Arial"/>
          <w:bCs/>
          <w:spacing w:val="-2"/>
          <w:lang w:val="x-none"/>
        </w:rPr>
        <w:t>ha</w:t>
      </w:r>
      <w:r w:rsidRPr="008360CC">
        <w:rPr>
          <w:rFonts w:ascii="Arial" w:eastAsia="Times New Roman" w:hAnsi="Arial" w:cs="Arial"/>
          <w:bCs/>
          <w:spacing w:val="-2"/>
        </w:rPr>
        <w:t>s</w:t>
      </w:r>
      <w:r w:rsidRPr="008360CC">
        <w:rPr>
          <w:rFonts w:ascii="Arial" w:eastAsia="Times New Roman" w:hAnsi="Arial" w:cs="Arial"/>
          <w:bCs/>
          <w:spacing w:val="-2"/>
          <w:lang w:val="x-none"/>
        </w:rPr>
        <w:t xml:space="preserve"> specific responsibilities in respect of procedures such as the Subject Access Request Procedure and are the first point of call for </w:t>
      </w:r>
      <w:r w:rsidRPr="008360CC">
        <w:rPr>
          <w:rFonts w:ascii="Arial" w:eastAsia="Times New Roman" w:hAnsi="Arial" w:cs="Arial"/>
          <w:bCs/>
          <w:spacing w:val="-2"/>
        </w:rPr>
        <w:t>employees / staff</w:t>
      </w:r>
      <w:r w:rsidRPr="008360CC">
        <w:rPr>
          <w:rFonts w:ascii="Arial" w:eastAsia="Times New Roman" w:hAnsi="Arial" w:cs="Arial"/>
          <w:bCs/>
          <w:spacing w:val="-2"/>
          <w:lang w:val="x-none"/>
        </w:rPr>
        <w:t xml:space="preserve"> seeking clarification on any aspect of data protection compliance.</w:t>
      </w:r>
    </w:p>
    <w:p w14:paraId="32AA2708" w14:textId="77777777" w:rsidR="002A7CD0" w:rsidRDefault="002A7CD0" w:rsidP="002A7CD0">
      <w:pPr>
        <w:spacing w:after="0" w:line="240" w:lineRule="auto"/>
        <w:rPr>
          <w:rFonts w:ascii="Arial" w:eastAsia="Times New Roman" w:hAnsi="Arial" w:cs="Arial"/>
          <w:bCs/>
          <w:spacing w:val="-2"/>
          <w:lang w:val="x-none"/>
        </w:rPr>
      </w:pPr>
    </w:p>
    <w:p w14:paraId="5DE5653A" w14:textId="77777777" w:rsidR="002A7CD0" w:rsidRPr="008360CC" w:rsidRDefault="002A7CD0" w:rsidP="002A7CD0">
      <w:pPr>
        <w:spacing w:after="0" w:line="240" w:lineRule="auto"/>
        <w:rPr>
          <w:rFonts w:ascii="Arial" w:eastAsia="Times New Roman" w:hAnsi="Arial" w:cs="Arial"/>
          <w:bCs/>
          <w:spacing w:val="-2"/>
          <w:lang w:val="x-none"/>
        </w:rPr>
      </w:pPr>
      <w:r w:rsidRPr="008360CC">
        <w:rPr>
          <w:rFonts w:ascii="Arial" w:eastAsia="Times New Roman" w:hAnsi="Arial" w:cs="Arial"/>
          <w:bCs/>
        </w:rPr>
        <w:t>All employees will receive regular GDPR compliance training.</w:t>
      </w:r>
      <w:r w:rsidRPr="008360CC">
        <w:rPr>
          <w:rFonts w:ascii="Arial" w:eastAsia="Times New Roman" w:hAnsi="Arial" w:cs="Arial"/>
          <w:bCs/>
          <w:spacing w:val="-2"/>
          <w:lang w:val="x-none"/>
        </w:rPr>
        <w:t xml:space="preserve"> </w:t>
      </w:r>
    </w:p>
    <w:p w14:paraId="1EAA4047" w14:textId="77777777" w:rsidR="002A7CD0" w:rsidRDefault="002A7CD0" w:rsidP="002A7CD0">
      <w:pPr>
        <w:spacing w:after="0" w:line="240" w:lineRule="auto"/>
        <w:rPr>
          <w:rFonts w:ascii="Arial" w:eastAsia="Times New Roman" w:hAnsi="Arial" w:cs="Arial"/>
          <w:bCs/>
          <w:spacing w:val="-2"/>
        </w:rPr>
      </w:pPr>
    </w:p>
    <w:p w14:paraId="63DB043D" w14:textId="05DC95F1" w:rsidR="008360CC" w:rsidRPr="008360CC" w:rsidRDefault="004C5067" w:rsidP="002A7CD0">
      <w:pPr>
        <w:spacing w:after="0" w:line="240" w:lineRule="auto"/>
        <w:rPr>
          <w:rFonts w:ascii="Arial" w:eastAsia="Times New Roman" w:hAnsi="Arial" w:cs="Arial"/>
          <w:bCs/>
          <w:spacing w:val="-2"/>
          <w:lang w:val="x-none"/>
        </w:rPr>
      </w:pPr>
      <w:r>
        <w:rPr>
          <w:rFonts w:ascii="Arial" w:eastAsia="Times New Roman" w:hAnsi="Arial" w:cs="Arial"/>
          <w:bCs/>
          <w:spacing w:val="-2"/>
        </w:rPr>
        <w:t xml:space="preserve">All </w:t>
      </w:r>
      <w:r w:rsidRPr="008360CC">
        <w:rPr>
          <w:rFonts w:ascii="Arial" w:eastAsia="Times New Roman" w:hAnsi="Arial" w:cs="Arial"/>
          <w:bCs/>
          <w:spacing w:val="-2"/>
        </w:rPr>
        <w:t>employees</w:t>
      </w:r>
      <w:r w:rsidR="008360CC" w:rsidRPr="008360CC">
        <w:rPr>
          <w:rFonts w:ascii="Arial" w:eastAsia="Times New Roman" w:hAnsi="Arial" w:cs="Arial"/>
          <w:bCs/>
          <w:spacing w:val="-2"/>
          <w:lang w:val="x-none"/>
        </w:rPr>
        <w:t xml:space="preserve"> are responsible for ensuring that any personal data about them </w:t>
      </w:r>
      <w:r w:rsidR="008360CC" w:rsidRPr="008360CC">
        <w:rPr>
          <w:rFonts w:ascii="Arial" w:eastAsia="Times New Roman" w:hAnsi="Arial" w:cs="Arial"/>
          <w:bCs/>
          <w:spacing w:val="-2"/>
        </w:rPr>
        <w:t xml:space="preserve">and </w:t>
      </w:r>
      <w:r w:rsidR="008360CC" w:rsidRPr="008360CC">
        <w:rPr>
          <w:rFonts w:ascii="Arial" w:eastAsia="Times New Roman" w:hAnsi="Arial" w:cs="Arial"/>
          <w:bCs/>
          <w:spacing w:val="-2"/>
          <w:lang w:val="x-none"/>
        </w:rPr>
        <w:t>supplied by them to</w:t>
      </w:r>
      <w:r w:rsidR="002A7CD0">
        <w:rPr>
          <w:rFonts w:ascii="Arial" w:eastAsia="Times New Roman" w:hAnsi="Arial" w:cs="Arial"/>
          <w:bCs/>
          <w:spacing w:val="-2"/>
        </w:rPr>
        <w:t xml:space="preserve"> WiS</w:t>
      </w:r>
      <w:r w:rsidR="008360CC" w:rsidRPr="008360CC">
        <w:rPr>
          <w:rFonts w:ascii="Arial" w:eastAsia="Times New Roman" w:hAnsi="Arial" w:cs="Arial"/>
          <w:bCs/>
          <w:spacing w:val="-2"/>
          <w:lang w:val="x-none"/>
        </w:rPr>
        <w:t xml:space="preserve"> is accurate and </w:t>
      </w:r>
      <w:r w:rsidR="00B747C2" w:rsidRPr="008360CC">
        <w:rPr>
          <w:rFonts w:ascii="Arial" w:eastAsia="Times New Roman" w:hAnsi="Arial" w:cs="Arial"/>
          <w:bCs/>
          <w:spacing w:val="-2"/>
          <w:lang w:val="x-none"/>
        </w:rPr>
        <w:t>up to date</w:t>
      </w:r>
      <w:r w:rsidR="008360CC" w:rsidRPr="008360CC">
        <w:rPr>
          <w:rFonts w:ascii="Arial" w:eastAsia="Times New Roman" w:hAnsi="Arial" w:cs="Arial"/>
          <w:bCs/>
          <w:spacing w:val="-2"/>
          <w:lang w:val="x-none"/>
        </w:rPr>
        <w:t>.</w:t>
      </w:r>
    </w:p>
    <w:p w14:paraId="02B19457" w14:textId="77777777" w:rsidR="008360CC" w:rsidRPr="008360CC" w:rsidRDefault="008360CC" w:rsidP="00B31638">
      <w:pPr>
        <w:spacing w:after="0" w:line="240" w:lineRule="auto"/>
        <w:rPr>
          <w:rFonts w:ascii="Arial" w:eastAsia="Times New Roman" w:hAnsi="Arial" w:cs="Arial"/>
          <w:b/>
          <w:bCs/>
          <w:spacing w:val="-2"/>
          <w:lang w:val="x-none"/>
        </w:rPr>
      </w:pPr>
    </w:p>
    <w:p w14:paraId="71948AD2" w14:textId="7FFE6E0D" w:rsidR="008360CC" w:rsidRPr="000E2065" w:rsidRDefault="008360CC" w:rsidP="000E2065">
      <w:pPr>
        <w:pStyle w:val="WISTitle"/>
        <w:numPr>
          <w:ilvl w:val="0"/>
          <w:numId w:val="8"/>
        </w:numPr>
        <w:ind w:left="357" w:hanging="357"/>
        <w:rPr>
          <w:rFonts w:ascii="Arial Black" w:eastAsia="Arial" w:hAnsi="Arial Black" w:cs="Times New Roman"/>
          <w:caps w:val="0"/>
          <w:color w:val="7A277C"/>
          <w:sz w:val="28"/>
          <w:szCs w:val="28"/>
        </w:rPr>
      </w:pPr>
      <w:r w:rsidRPr="000E2065">
        <w:rPr>
          <w:rFonts w:ascii="Arial Black" w:eastAsia="Arial" w:hAnsi="Arial Black" w:cs="Times New Roman"/>
          <w:caps w:val="0"/>
          <w:color w:val="7A277C"/>
          <w:sz w:val="28"/>
          <w:szCs w:val="28"/>
        </w:rPr>
        <w:t>Data protection principles</w:t>
      </w:r>
    </w:p>
    <w:p w14:paraId="6A9E837D" w14:textId="77777777" w:rsidR="008360CC" w:rsidRPr="008360CC" w:rsidRDefault="008360CC" w:rsidP="008360CC">
      <w:pPr>
        <w:spacing w:after="0" w:line="240" w:lineRule="auto"/>
        <w:ind w:left="567"/>
        <w:rPr>
          <w:rFonts w:ascii="Arial" w:eastAsia="Times New Roman" w:hAnsi="Arial" w:cs="Arial"/>
          <w:spacing w:val="-2"/>
          <w:lang w:eastAsia="en-GB"/>
        </w:rPr>
      </w:pPr>
    </w:p>
    <w:p w14:paraId="2F342999" w14:textId="77777777" w:rsidR="002A7CD0" w:rsidRDefault="008360CC" w:rsidP="002A7CD0">
      <w:pPr>
        <w:spacing w:after="0" w:line="240" w:lineRule="auto"/>
        <w:rPr>
          <w:rFonts w:ascii="Arial" w:eastAsia="Times New Roman" w:hAnsi="Arial" w:cs="Arial"/>
          <w:spacing w:val="-2"/>
          <w:lang w:eastAsia="en-GB"/>
        </w:rPr>
      </w:pPr>
      <w:r w:rsidRPr="008360CC">
        <w:rPr>
          <w:rFonts w:ascii="Arial" w:eastAsia="Times New Roman" w:hAnsi="Arial" w:cs="Arial"/>
          <w:spacing w:val="-2"/>
          <w:lang w:eastAsia="en-GB"/>
        </w:rPr>
        <w:t xml:space="preserve">All processing of personal data must be conducted in accordance with the data protection principles as set out in Article 5 of the GDPR. </w:t>
      </w:r>
    </w:p>
    <w:p w14:paraId="6D055DC1" w14:textId="77777777" w:rsidR="002A7CD0" w:rsidRDefault="002A7CD0" w:rsidP="002A7CD0">
      <w:pPr>
        <w:spacing w:after="0" w:line="240" w:lineRule="auto"/>
        <w:rPr>
          <w:rFonts w:ascii="Arial" w:eastAsia="Times New Roman" w:hAnsi="Arial" w:cs="Arial"/>
          <w:spacing w:val="-2"/>
          <w:lang w:eastAsia="en-GB"/>
        </w:rPr>
      </w:pPr>
    </w:p>
    <w:p w14:paraId="4A05E823" w14:textId="3F677B1C" w:rsidR="008360CC" w:rsidRPr="00630D11" w:rsidRDefault="008360CC" w:rsidP="009F7BEE">
      <w:pPr>
        <w:pStyle w:val="ListParagraph"/>
        <w:numPr>
          <w:ilvl w:val="0"/>
          <w:numId w:val="20"/>
        </w:numPr>
        <w:spacing w:after="0"/>
        <w:rPr>
          <w:rFonts w:ascii="Arial" w:eastAsia="Times New Roman" w:hAnsi="Arial" w:cs="Arial"/>
          <w:spacing w:val="-2"/>
          <w:lang w:eastAsia="en-GB"/>
        </w:rPr>
      </w:pPr>
      <w:r w:rsidRPr="00D61C8B">
        <w:rPr>
          <w:rFonts w:ascii="Arial" w:eastAsia="Calibri" w:hAnsi="Arial" w:cs="Arial"/>
        </w:rPr>
        <w:t xml:space="preserve">Personal data must be processed lawfully, fairly and </w:t>
      </w:r>
      <w:proofErr w:type="gramStart"/>
      <w:r w:rsidRPr="00D61C8B">
        <w:rPr>
          <w:rFonts w:ascii="Arial" w:eastAsia="Calibri" w:hAnsi="Arial" w:cs="Arial"/>
        </w:rPr>
        <w:t>transparently</w:t>
      </w:r>
      <w:proofErr w:type="gramEnd"/>
    </w:p>
    <w:p w14:paraId="1A3023E2" w14:textId="6132A179" w:rsidR="008360CC" w:rsidRPr="00D61C8B" w:rsidRDefault="008360CC" w:rsidP="00630D11">
      <w:pPr>
        <w:pStyle w:val="ListParagraph"/>
        <w:numPr>
          <w:ilvl w:val="0"/>
          <w:numId w:val="20"/>
        </w:numPr>
        <w:spacing w:after="0"/>
        <w:rPr>
          <w:rFonts w:ascii="Arial" w:eastAsia="Calibri" w:hAnsi="Arial" w:cs="Arial"/>
        </w:rPr>
      </w:pPr>
      <w:r w:rsidRPr="00D61C8B">
        <w:rPr>
          <w:rFonts w:ascii="Arial" w:eastAsia="Calibri" w:hAnsi="Arial" w:cs="Arial"/>
        </w:rPr>
        <w:t xml:space="preserve">Personal data can only be collected for specific, explicit and legitimate </w:t>
      </w:r>
      <w:proofErr w:type="gramStart"/>
      <w:r w:rsidRPr="00D61C8B">
        <w:rPr>
          <w:rFonts w:ascii="Arial" w:eastAsia="Calibri" w:hAnsi="Arial" w:cs="Arial"/>
        </w:rPr>
        <w:t>purposes</w:t>
      </w:r>
      <w:proofErr w:type="gramEnd"/>
      <w:r w:rsidRPr="00D61C8B">
        <w:rPr>
          <w:rFonts w:ascii="Arial" w:eastAsia="Calibri" w:hAnsi="Arial" w:cs="Arial"/>
        </w:rPr>
        <w:t xml:space="preserve"> </w:t>
      </w:r>
    </w:p>
    <w:p w14:paraId="6E451BC5" w14:textId="7034555A" w:rsidR="008360CC" w:rsidRPr="00D61C8B" w:rsidRDefault="008360CC" w:rsidP="00630D11">
      <w:pPr>
        <w:pStyle w:val="ListParagraph"/>
        <w:numPr>
          <w:ilvl w:val="0"/>
          <w:numId w:val="20"/>
        </w:numPr>
        <w:suppressAutoHyphens/>
        <w:spacing w:after="0"/>
        <w:rPr>
          <w:rFonts w:ascii="Arial" w:eastAsia="Times New Roman" w:hAnsi="Arial" w:cs="Arial"/>
          <w:spacing w:val="-2"/>
          <w:lang w:eastAsia="en-GB"/>
        </w:rPr>
      </w:pPr>
      <w:r w:rsidRPr="00D61C8B">
        <w:rPr>
          <w:rFonts w:ascii="Arial" w:eastAsia="Times New Roman" w:hAnsi="Arial" w:cs="Arial"/>
          <w:spacing w:val="-2"/>
          <w:lang w:eastAsia="en-GB"/>
        </w:rPr>
        <w:t xml:space="preserve">Personal data must be adequate, relevant and limited to what is necessary for </w:t>
      </w:r>
      <w:proofErr w:type="gramStart"/>
      <w:r w:rsidRPr="00D61C8B">
        <w:rPr>
          <w:rFonts w:ascii="Arial" w:eastAsia="Times New Roman" w:hAnsi="Arial" w:cs="Arial"/>
          <w:spacing w:val="-2"/>
          <w:lang w:eastAsia="en-GB"/>
        </w:rPr>
        <w:t>processing</w:t>
      </w:r>
      <w:proofErr w:type="gramEnd"/>
      <w:r w:rsidRPr="00D61C8B">
        <w:rPr>
          <w:rFonts w:ascii="Arial" w:eastAsia="Times New Roman" w:hAnsi="Arial" w:cs="Arial"/>
          <w:spacing w:val="-2"/>
          <w:lang w:eastAsia="en-GB"/>
        </w:rPr>
        <w:t xml:space="preserve"> </w:t>
      </w:r>
    </w:p>
    <w:p w14:paraId="610E5CB7" w14:textId="4B271D3B" w:rsidR="002A7CD0" w:rsidRPr="00D61C8B" w:rsidRDefault="008360CC" w:rsidP="00630D11">
      <w:pPr>
        <w:pStyle w:val="ListParagraph"/>
        <w:numPr>
          <w:ilvl w:val="0"/>
          <w:numId w:val="20"/>
        </w:numPr>
        <w:suppressAutoHyphens/>
        <w:spacing w:after="0"/>
        <w:rPr>
          <w:rFonts w:ascii="Arial" w:eastAsia="Times New Roman" w:hAnsi="Arial" w:cs="Arial"/>
          <w:spacing w:val="-2"/>
          <w:lang w:eastAsia="en-GB"/>
        </w:rPr>
      </w:pPr>
      <w:r w:rsidRPr="00D61C8B">
        <w:rPr>
          <w:rFonts w:ascii="Arial" w:eastAsia="Times New Roman" w:hAnsi="Arial" w:cs="Arial"/>
          <w:spacing w:val="-2"/>
          <w:lang w:eastAsia="en-GB"/>
        </w:rPr>
        <w:t xml:space="preserve">Personal data must be accurate and kept up to date with every effort to erase or rectify without </w:t>
      </w:r>
      <w:proofErr w:type="gramStart"/>
      <w:r w:rsidRPr="00D61C8B">
        <w:rPr>
          <w:rFonts w:ascii="Arial" w:eastAsia="Times New Roman" w:hAnsi="Arial" w:cs="Arial"/>
          <w:spacing w:val="-2"/>
          <w:lang w:eastAsia="en-GB"/>
        </w:rPr>
        <w:t>delay</w:t>
      </w:r>
      <w:proofErr w:type="gramEnd"/>
      <w:r w:rsidRPr="00D61C8B">
        <w:rPr>
          <w:rFonts w:ascii="Arial" w:eastAsia="Times New Roman" w:hAnsi="Arial" w:cs="Arial"/>
          <w:spacing w:val="-2"/>
          <w:lang w:eastAsia="en-GB"/>
        </w:rPr>
        <w:t xml:space="preserve"> </w:t>
      </w:r>
    </w:p>
    <w:p w14:paraId="22290009" w14:textId="35107472" w:rsidR="008360CC" w:rsidRPr="00D61C8B" w:rsidRDefault="008360CC" w:rsidP="00630D11">
      <w:pPr>
        <w:pStyle w:val="ListParagraph"/>
        <w:numPr>
          <w:ilvl w:val="0"/>
          <w:numId w:val="20"/>
        </w:numPr>
        <w:suppressAutoHyphens/>
        <w:spacing w:after="0"/>
        <w:rPr>
          <w:rFonts w:ascii="Arial" w:eastAsia="Times New Roman" w:hAnsi="Arial" w:cs="Arial"/>
          <w:spacing w:val="-2"/>
          <w:lang w:eastAsia="en-GB"/>
        </w:rPr>
      </w:pPr>
      <w:r w:rsidRPr="00D61C8B">
        <w:rPr>
          <w:rFonts w:ascii="Arial" w:eastAsia="Times New Roman" w:hAnsi="Arial" w:cs="Arial"/>
          <w:spacing w:val="-2"/>
          <w:lang w:eastAsia="en-GB"/>
        </w:rPr>
        <w:t>Personal data must be kept in a form such that the data subject can be identified only as long as is necessary for processing.</w:t>
      </w:r>
    </w:p>
    <w:p w14:paraId="19F32DF1" w14:textId="6354E932" w:rsidR="008360CC" w:rsidRPr="00D61C8B" w:rsidRDefault="008360CC" w:rsidP="00630D11">
      <w:pPr>
        <w:pStyle w:val="ListParagraph"/>
        <w:numPr>
          <w:ilvl w:val="0"/>
          <w:numId w:val="20"/>
        </w:numPr>
        <w:spacing w:after="0"/>
        <w:rPr>
          <w:rFonts w:ascii="Arial" w:eastAsia="Calibri" w:hAnsi="Arial" w:cs="Arial"/>
        </w:rPr>
      </w:pPr>
      <w:r w:rsidRPr="00D61C8B">
        <w:rPr>
          <w:rFonts w:ascii="Arial" w:eastAsia="Calibri" w:hAnsi="Arial" w:cs="Arial"/>
        </w:rPr>
        <w:t xml:space="preserve">Personal data must be processed in a manner that ensures the appropriate </w:t>
      </w:r>
      <w:proofErr w:type="gramStart"/>
      <w:r w:rsidRPr="00D61C8B">
        <w:rPr>
          <w:rFonts w:ascii="Arial" w:eastAsia="Calibri" w:hAnsi="Arial" w:cs="Arial"/>
        </w:rPr>
        <w:t>security</w:t>
      </w:r>
      <w:proofErr w:type="gramEnd"/>
      <w:r w:rsidRPr="00D61C8B">
        <w:rPr>
          <w:rFonts w:ascii="Arial" w:eastAsia="Calibri" w:hAnsi="Arial" w:cs="Arial"/>
        </w:rPr>
        <w:t xml:space="preserve"> </w:t>
      </w:r>
    </w:p>
    <w:p w14:paraId="76F318FD" w14:textId="2D647EB4" w:rsidR="008360CC" w:rsidRPr="00D61C8B" w:rsidRDefault="008360CC" w:rsidP="00630D11">
      <w:pPr>
        <w:pStyle w:val="ListParagraph"/>
        <w:numPr>
          <w:ilvl w:val="0"/>
          <w:numId w:val="20"/>
        </w:numPr>
        <w:spacing w:after="0"/>
        <w:rPr>
          <w:rFonts w:ascii="Arial" w:eastAsia="Calibri" w:hAnsi="Arial" w:cs="Arial"/>
        </w:rPr>
      </w:pPr>
      <w:r w:rsidRPr="00D61C8B">
        <w:rPr>
          <w:rFonts w:ascii="Arial" w:eastAsia="Calibri" w:hAnsi="Arial" w:cs="Arial"/>
        </w:rPr>
        <w:t>The controller must be able to demonstrate compliance with the GDPR’s other principles (accountability)</w:t>
      </w:r>
    </w:p>
    <w:p w14:paraId="319D61CE" w14:textId="77777777" w:rsidR="008360CC" w:rsidRPr="008360CC" w:rsidRDefault="008360CC" w:rsidP="008360CC">
      <w:pPr>
        <w:suppressAutoHyphens/>
        <w:spacing w:after="0" w:line="240" w:lineRule="auto"/>
        <w:ind w:left="567"/>
        <w:rPr>
          <w:rFonts w:ascii="Arial" w:eastAsia="Times New Roman" w:hAnsi="Arial" w:cs="Arial"/>
          <w:spacing w:val="-2"/>
          <w:lang w:eastAsia="en-GB"/>
        </w:rPr>
      </w:pPr>
    </w:p>
    <w:p w14:paraId="7DBDEBB5" w14:textId="79C1BEC5" w:rsidR="008360CC" w:rsidRPr="002A7CD0" w:rsidRDefault="008360CC" w:rsidP="002A7CD0">
      <w:pPr>
        <w:pStyle w:val="WISTitle"/>
        <w:numPr>
          <w:ilvl w:val="0"/>
          <w:numId w:val="16"/>
        </w:numPr>
        <w:rPr>
          <w:rFonts w:ascii="Arial Black" w:eastAsia="Arial" w:hAnsi="Arial Black" w:cs="Times New Roman"/>
          <w:caps w:val="0"/>
          <w:color w:val="7A277C"/>
          <w:sz w:val="28"/>
          <w:szCs w:val="28"/>
        </w:rPr>
      </w:pPr>
      <w:r w:rsidRPr="002A7CD0">
        <w:rPr>
          <w:rFonts w:ascii="Arial Black" w:eastAsia="Arial" w:hAnsi="Arial Black" w:cs="Times New Roman"/>
          <w:caps w:val="0"/>
          <w:color w:val="7A277C"/>
          <w:sz w:val="28"/>
          <w:szCs w:val="28"/>
        </w:rPr>
        <w:t>Data subjects’ rights</w:t>
      </w:r>
    </w:p>
    <w:p w14:paraId="7A0870B7" w14:textId="77777777" w:rsidR="008360CC" w:rsidRPr="008360CC" w:rsidRDefault="008360CC" w:rsidP="008360CC">
      <w:pPr>
        <w:suppressAutoHyphens/>
        <w:spacing w:after="0" w:line="240" w:lineRule="auto"/>
        <w:ind w:left="567"/>
        <w:rPr>
          <w:rFonts w:ascii="Arial" w:eastAsia="Times New Roman" w:hAnsi="Arial" w:cs="Arial"/>
          <w:spacing w:val="-2"/>
          <w:lang w:eastAsia="en-GB"/>
        </w:rPr>
      </w:pPr>
    </w:p>
    <w:p w14:paraId="30D92753" w14:textId="77777777" w:rsidR="008360CC" w:rsidRPr="008360CC" w:rsidRDefault="008360CC" w:rsidP="009F7BEE">
      <w:pPr>
        <w:suppressAutoHyphens/>
        <w:spacing w:after="0" w:line="240" w:lineRule="auto"/>
        <w:contextualSpacing/>
        <w:rPr>
          <w:rFonts w:ascii="Arial" w:eastAsia="Calibri" w:hAnsi="Arial" w:cs="Arial"/>
        </w:rPr>
      </w:pPr>
      <w:r w:rsidRPr="008360CC">
        <w:rPr>
          <w:rFonts w:ascii="Arial" w:eastAsia="Calibri" w:hAnsi="Arial" w:cs="Arial"/>
          <w:spacing w:val="-2"/>
        </w:rPr>
        <w:t>Data subjects have the following rights regarding data processing, and the data that is recorded about them:</w:t>
      </w:r>
    </w:p>
    <w:p w14:paraId="5C1492C7" w14:textId="77777777" w:rsidR="00D61C8B" w:rsidRDefault="00D61C8B" w:rsidP="002A7CD0">
      <w:pPr>
        <w:tabs>
          <w:tab w:val="left" w:pos="567"/>
        </w:tabs>
        <w:spacing w:after="0" w:line="240" w:lineRule="auto"/>
        <w:ind w:left="348"/>
        <w:rPr>
          <w:rFonts w:ascii="Arial" w:eastAsia="Times New Roman" w:hAnsi="Arial" w:cs="Arial"/>
          <w:bCs/>
          <w:spacing w:val="-2"/>
          <w:lang w:val="x-none"/>
        </w:rPr>
      </w:pPr>
    </w:p>
    <w:p w14:paraId="15C664F6" w14:textId="682993B2" w:rsidR="008360CC" w:rsidRDefault="008360CC" w:rsidP="00E6640E">
      <w:pPr>
        <w:pStyle w:val="ListParagraph"/>
        <w:numPr>
          <w:ilvl w:val="0"/>
          <w:numId w:val="21"/>
        </w:numPr>
        <w:spacing w:after="0"/>
        <w:rPr>
          <w:rFonts w:ascii="Arial" w:eastAsia="Calibri" w:hAnsi="Arial" w:cs="Arial"/>
        </w:rPr>
      </w:pPr>
      <w:r w:rsidRPr="00D61C8B">
        <w:rPr>
          <w:rFonts w:ascii="Arial" w:eastAsia="Calibri" w:hAnsi="Arial" w:cs="Arial"/>
        </w:rPr>
        <w:t>To make subject access requests regarding the nature of information held and to whom it has been disclosed.</w:t>
      </w:r>
    </w:p>
    <w:p w14:paraId="771BE19E" w14:textId="432D72DF" w:rsidR="008360CC" w:rsidRPr="00D61C8B" w:rsidRDefault="008360CC" w:rsidP="00E6640E">
      <w:pPr>
        <w:pStyle w:val="ListParagraph"/>
        <w:numPr>
          <w:ilvl w:val="0"/>
          <w:numId w:val="21"/>
        </w:numPr>
        <w:spacing w:after="0"/>
        <w:rPr>
          <w:rFonts w:ascii="Arial" w:eastAsia="Calibri" w:hAnsi="Arial" w:cs="Arial"/>
        </w:rPr>
      </w:pPr>
      <w:r w:rsidRPr="00D61C8B">
        <w:rPr>
          <w:rFonts w:ascii="Arial" w:eastAsia="Calibri" w:hAnsi="Arial" w:cs="Arial"/>
        </w:rPr>
        <w:lastRenderedPageBreak/>
        <w:t>To prevent processing likely to cause damage or distress.</w:t>
      </w:r>
    </w:p>
    <w:p w14:paraId="03AB69B5" w14:textId="08079BE1" w:rsidR="008360CC" w:rsidRPr="00D61C8B" w:rsidRDefault="008360CC" w:rsidP="00E6640E">
      <w:pPr>
        <w:pStyle w:val="ListParagraph"/>
        <w:numPr>
          <w:ilvl w:val="0"/>
          <w:numId w:val="21"/>
        </w:numPr>
        <w:spacing w:after="0"/>
        <w:rPr>
          <w:rFonts w:ascii="Arial" w:eastAsia="Calibri" w:hAnsi="Arial" w:cs="Arial"/>
        </w:rPr>
      </w:pPr>
      <w:r w:rsidRPr="00D61C8B">
        <w:rPr>
          <w:rFonts w:ascii="Arial" w:eastAsia="Calibri" w:hAnsi="Arial" w:cs="Arial"/>
        </w:rPr>
        <w:t>To prevent processing for purposes of direct marketing.</w:t>
      </w:r>
    </w:p>
    <w:p w14:paraId="6202E93E" w14:textId="0C6C240D" w:rsidR="008360CC" w:rsidRPr="00D61C8B" w:rsidRDefault="008360CC" w:rsidP="00E6640E">
      <w:pPr>
        <w:pStyle w:val="ListParagraph"/>
        <w:numPr>
          <w:ilvl w:val="0"/>
          <w:numId w:val="21"/>
        </w:numPr>
        <w:spacing w:after="0"/>
        <w:rPr>
          <w:rFonts w:ascii="Arial" w:eastAsia="Calibri" w:hAnsi="Arial" w:cs="Arial"/>
        </w:rPr>
      </w:pPr>
      <w:r w:rsidRPr="00D61C8B">
        <w:rPr>
          <w:rFonts w:ascii="Arial" w:eastAsia="Calibri" w:hAnsi="Arial" w:cs="Arial"/>
        </w:rPr>
        <w:t>To be informed about the mechanics of automated decision-taking process that will significantly affect them.</w:t>
      </w:r>
    </w:p>
    <w:p w14:paraId="24BADAF9" w14:textId="6C99DE22" w:rsidR="008360CC" w:rsidRPr="00D61C8B" w:rsidRDefault="008360CC" w:rsidP="00E6640E">
      <w:pPr>
        <w:pStyle w:val="ListParagraph"/>
        <w:numPr>
          <w:ilvl w:val="0"/>
          <w:numId w:val="21"/>
        </w:numPr>
        <w:spacing w:after="0"/>
        <w:rPr>
          <w:rFonts w:ascii="Arial" w:eastAsia="Calibri" w:hAnsi="Arial" w:cs="Arial"/>
        </w:rPr>
      </w:pPr>
      <w:r w:rsidRPr="00D61C8B">
        <w:rPr>
          <w:rFonts w:ascii="Arial" w:eastAsia="Calibri" w:hAnsi="Arial" w:cs="Arial"/>
        </w:rPr>
        <w:t>To not have significant decisions that will affect them taken solely by automated process.</w:t>
      </w:r>
    </w:p>
    <w:p w14:paraId="2F6F4811" w14:textId="43B8D73A" w:rsidR="008360CC" w:rsidRPr="00D61C8B" w:rsidRDefault="008360CC" w:rsidP="00E6640E">
      <w:pPr>
        <w:pStyle w:val="ListParagraph"/>
        <w:numPr>
          <w:ilvl w:val="0"/>
          <w:numId w:val="21"/>
        </w:numPr>
        <w:spacing w:after="0"/>
        <w:rPr>
          <w:rFonts w:ascii="Arial" w:eastAsia="Calibri" w:hAnsi="Arial" w:cs="Arial"/>
        </w:rPr>
      </w:pPr>
      <w:r w:rsidRPr="00D61C8B">
        <w:rPr>
          <w:rFonts w:ascii="Arial" w:eastAsia="Calibri" w:hAnsi="Arial" w:cs="Arial"/>
        </w:rPr>
        <w:t>To sue for compensation if they suffer damage by any contravention of the GDPR.</w:t>
      </w:r>
    </w:p>
    <w:p w14:paraId="5B2C8433" w14:textId="240E14F6" w:rsidR="008360CC" w:rsidRPr="00D61C8B" w:rsidRDefault="008360CC" w:rsidP="00E6640E">
      <w:pPr>
        <w:pStyle w:val="ListParagraph"/>
        <w:numPr>
          <w:ilvl w:val="0"/>
          <w:numId w:val="21"/>
        </w:numPr>
        <w:spacing w:after="0"/>
        <w:rPr>
          <w:rFonts w:ascii="Arial" w:eastAsia="Calibri" w:hAnsi="Arial" w:cs="Arial"/>
        </w:rPr>
      </w:pPr>
      <w:r w:rsidRPr="00D61C8B">
        <w:rPr>
          <w:rFonts w:ascii="Arial" w:eastAsia="Calibri" w:hAnsi="Arial" w:cs="Arial"/>
        </w:rPr>
        <w:t xml:space="preserve">To take action to rectify, block, erased, including the right to be forgotten, or destroy inaccurate data. </w:t>
      </w:r>
    </w:p>
    <w:p w14:paraId="55D87211" w14:textId="69DDA456" w:rsidR="008360CC" w:rsidRPr="00D61C8B" w:rsidRDefault="008360CC" w:rsidP="00E6640E">
      <w:pPr>
        <w:pStyle w:val="ListParagraph"/>
        <w:numPr>
          <w:ilvl w:val="0"/>
          <w:numId w:val="21"/>
        </w:numPr>
        <w:spacing w:after="0"/>
        <w:rPr>
          <w:rFonts w:ascii="Arial" w:eastAsia="Calibri" w:hAnsi="Arial" w:cs="Arial"/>
        </w:rPr>
      </w:pPr>
      <w:r w:rsidRPr="00D61C8B">
        <w:rPr>
          <w:rFonts w:ascii="Arial" w:eastAsia="Calibri" w:hAnsi="Arial" w:cs="Arial"/>
        </w:rPr>
        <w:t xml:space="preserve">To request the supervisory authority to assess whether any provision of the GDPR has been contravened. </w:t>
      </w:r>
    </w:p>
    <w:p w14:paraId="6B9CD256" w14:textId="55C8D229" w:rsidR="008360CC" w:rsidRPr="00D61C8B" w:rsidRDefault="008360CC" w:rsidP="00E6640E">
      <w:pPr>
        <w:pStyle w:val="ListParagraph"/>
        <w:numPr>
          <w:ilvl w:val="0"/>
          <w:numId w:val="21"/>
        </w:numPr>
        <w:spacing w:after="0"/>
        <w:rPr>
          <w:rFonts w:ascii="Arial" w:eastAsia="Calibri" w:hAnsi="Arial" w:cs="Arial"/>
        </w:rPr>
      </w:pPr>
      <w:r w:rsidRPr="00D61C8B">
        <w:rPr>
          <w:rFonts w:ascii="Arial" w:eastAsia="Calibri" w:hAnsi="Arial" w:cs="Arial"/>
        </w:rPr>
        <w:t>To have personal data provided to them in a structured, commonly used and machine-readable format, and the right to have that data transmitted to another controller.</w:t>
      </w:r>
    </w:p>
    <w:p w14:paraId="7A3E171D" w14:textId="77777777" w:rsidR="008360CC" w:rsidRPr="00D61C8B" w:rsidRDefault="008360CC" w:rsidP="00E6640E">
      <w:pPr>
        <w:pStyle w:val="ListParagraph"/>
        <w:numPr>
          <w:ilvl w:val="0"/>
          <w:numId w:val="21"/>
        </w:numPr>
        <w:spacing w:after="0"/>
        <w:rPr>
          <w:rFonts w:ascii="Arial" w:eastAsia="Calibri" w:hAnsi="Arial" w:cs="Arial"/>
          <w:spacing w:val="-2"/>
        </w:rPr>
      </w:pPr>
      <w:r w:rsidRPr="00D61C8B">
        <w:rPr>
          <w:rFonts w:ascii="Arial" w:eastAsia="Calibri" w:hAnsi="Arial" w:cs="Arial"/>
        </w:rPr>
        <w:t>To object to any automated profiling that is occurring without consent</w:t>
      </w:r>
      <w:r w:rsidRPr="00D61C8B">
        <w:rPr>
          <w:rFonts w:ascii="Arial" w:eastAsia="Calibri" w:hAnsi="Arial" w:cs="Arial"/>
          <w:spacing w:val="-2"/>
        </w:rPr>
        <w:t xml:space="preserve">. </w:t>
      </w:r>
    </w:p>
    <w:p w14:paraId="3B09A6B3" w14:textId="77777777" w:rsidR="008360CC" w:rsidRPr="008360CC" w:rsidRDefault="008360CC" w:rsidP="00E6640E">
      <w:pPr>
        <w:tabs>
          <w:tab w:val="left" w:pos="567"/>
        </w:tabs>
        <w:spacing w:after="0"/>
        <w:ind w:left="567"/>
        <w:rPr>
          <w:rFonts w:ascii="Arial" w:eastAsia="Times New Roman" w:hAnsi="Arial" w:cs="Arial"/>
          <w:bCs/>
          <w:spacing w:val="-2"/>
          <w:lang w:val="x-none"/>
        </w:rPr>
      </w:pPr>
    </w:p>
    <w:p w14:paraId="314F1C2A" w14:textId="4EBF4151" w:rsidR="008360CC" w:rsidRPr="008360CC" w:rsidRDefault="00D61C8B" w:rsidP="00D759D0">
      <w:pPr>
        <w:tabs>
          <w:tab w:val="left" w:pos="567"/>
        </w:tabs>
        <w:spacing w:after="0" w:line="240" w:lineRule="auto"/>
        <w:rPr>
          <w:rFonts w:ascii="Arial" w:eastAsia="Times New Roman" w:hAnsi="Arial" w:cs="Arial"/>
          <w:bCs/>
          <w:spacing w:val="-2"/>
          <w:lang w:val="x-none"/>
        </w:rPr>
      </w:pPr>
      <w:r>
        <w:rPr>
          <w:rFonts w:ascii="Arial" w:eastAsia="Times New Roman" w:hAnsi="Arial" w:cs="Arial"/>
        </w:rPr>
        <w:t>WiS</w:t>
      </w:r>
      <w:r w:rsidR="008360CC" w:rsidRPr="008360CC">
        <w:rPr>
          <w:rFonts w:ascii="Arial" w:eastAsia="Times New Roman" w:hAnsi="Arial" w:cs="Arial"/>
          <w:bCs/>
          <w:spacing w:val="-2"/>
        </w:rPr>
        <w:t xml:space="preserve"> ensures that data subjects may exercise </w:t>
      </w:r>
      <w:proofErr w:type="gramStart"/>
      <w:r w:rsidR="008360CC" w:rsidRPr="008360CC">
        <w:rPr>
          <w:rFonts w:ascii="Arial" w:eastAsia="Times New Roman" w:hAnsi="Arial" w:cs="Arial"/>
          <w:bCs/>
          <w:spacing w:val="-2"/>
        </w:rPr>
        <w:t>these right</w:t>
      </w:r>
      <w:proofErr w:type="gramEnd"/>
      <w:r>
        <w:rPr>
          <w:rFonts w:ascii="Arial" w:eastAsia="Times New Roman" w:hAnsi="Arial" w:cs="Arial"/>
          <w:bCs/>
          <w:spacing w:val="-2"/>
        </w:rPr>
        <w:t xml:space="preserve"> th</w:t>
      </w:r>
      <w:r w:rsidR="00A57B73">
        <w:rPr>
          <w:rFonts w:ascii="Arial" w:eastAsia="Times New Roman" w:hAnsi="Arial" w:cs="Arial"/>
          <w:bCs/>
          <w:spacing w:val="-2"/>
        </w:rPr>
        <w:t>rough</w:t>
      </w:r>
      <w:r>
        <w:rPr>
          <w:rFonts w:ascii="Arial" w:eastAsia="Times New Roman" w:hAnsi="Arial" w:cs="Arial"/>
          <w:bCs/>
          <w:spacing w:val="-2"/>
        </w:rPr>
        <w:t xml:space="preserve"> a</w:t>
      </w:r>
      <w:r w:rsidR="008360CC" w:rsidRPr="008360CC">
        <w:rPr>
          <w:rFonts w:ascii="Arial" w:eastAsia="Times New Roman" w:hAnsi="Arial" w:cs="Arial"/>
          <w:bCs/>
          <w:spacing w:val="-2"/>
          <w:lang w:val="x-none"/>
        </w:rPr>
        <w:t xml:space="preserve"> data access requests</w:t>
      </w:r>
      <w:r w:rsidR="00A57B73">
        <w:rPr>
          <w:rFonts w:ascii="Arial" w:eastAsia="Times New Roman" w:hAnsi="Arial" w:cs="Arial"/>
          <w:bCs/>
          <w:spacing w:val="-2"/>
        </w:rPr>
        <w:t xml:space="preserve"> process</w:t>
      </w:r>
      <w:r w:rsidR="008360CC" w:rsidRPr="008360CC">
        <w:rPr>
          <w:rFonts w:ascii="Arial" w:eastAsia="Times New Roman" w:hAnsi="Arial" w:cs="Arial"/>
          <w:bCs/>
          <w:spacing w:val="-2"/>
          <w:lang w:val="x-none"/>
        </w:rPr>
        <w:t xml:space="preserve">.  </w:t>
      </w:r>
      <w:r>
        <w:rPr>
          <w:rFonts w:ascii="Arial" w:eastAsia="Times New Roman" w:hAnsi="Arial" w:cs="Arial"/>
        </w:rPr>
        <w:t>WiS</w:t>
      </w:r>
      <w:r w:rsidR="008360CC" w:rsidRPr="008360CC">
        <w:rPr>
          <w:rFonts w:ascii="Arial" w:eastAsia="Times New Roman" w:hAnsi="Arial" w:cs="Arial"/>
          <w:bCs/>
          <w:spacing w:val="-2"/>
          <w:lang w:val="x-none"/>
        </w:rPr>
        <w:t xml:space="preserve"> will ensure that its response to the data access request complies with the requirements of the </w:t>
      </w:r>
      <w:r w:rsidR="008360CC" w:rsidRPr="008360CC">
        <w:rPr>
          <w:rFonts w:ascii="Arial" w:eastAsia="Times New Roman" w:hAnsi="Arial" w:cs="Arial"/>
          <w:bCs/>
          <w:spacing w:val="-2"/>
        </w:rPr>
        <w:t>GDPR</w:t>
      </w:r>
      <w:r w:rsidR="008360CC" w:rsidRPr="008360CC">
        <w:rPr>
          <w:rFonts w:ascii="Arial" w:eastAsia="Times New Roman" w:hAnsi="Arial" w:cs="Arial"/>
          <w:bCs/>
          <w:spacing w:val="-2"/>
          <w:lang w:val="x-none"/>
        </w:rPr>
        <w:t xml:space="preserve">. </w:t>
      </w:r>
    </w:p>
    <w:p w14:paraId="04C1B602" w14:textId="77777777" w:rsidR="00D61C8B" w:rsidRDefault="00D61C8B" w:rsidP="00D61C8B">
      <w:pPr>
        <w:tabs>
          <w:tab w:val="left" w:pos="567"/>
        </w:tabs>
        <w:spacing w:after="0" w:line="240" w:lineRule="auto"/>
        <w:rPr>
          <w:rFonts w:ascii="Arial" w:eastAsia="Times New Roman" w:hAnsi="Arial" w:cs="Arial"/>
          <w:spacing w:val="-2"/>
        </w:rPr>
      </w:pPr>
    </w:p>
    <w:p w14:paraId="42F84CE7" w14:textId="39604F3F" w:rsidR="008360CC" w:rsidRPr="008360CC" w:rsidRDefault="008360CC" w:rsidP="00D61C8B">
      <w:pPr>
        <w:tabs>
          <w:tab w:val="left" w:pos="567"/>
        </w:tabs>
        <w:spacing w:after="0" w:line="240" w:lineRule="auto"/>
        <w:rPr>
          <w:rFonts w:ascii="Arial" w:eastAsia="Times New Roman" w:hAnsi="Arial" w:cs="Arial"/>
          <w:bCs/>
          <w:spacing w:val="-2"/>
          <w:lang w:val="x-none"/>
        </w:rPr>
      </w:pPr>
      <w:r w:rsidRPr="008360CC">
        <w:rPr>
          <w:rFonts w:ascii="Arial" w:eastAsia="Times New Roman" w:hAnsi="Arial" w:cs="Arial"/>
          <w:spacing w:val="-2"/>
        </w:rPr>
        <w:t xml:space="preserve">Data </w:t>
      </w:r>
      <w:r w:rsidRPr="008360CC">
        <w:rPr>
          <w:rFonts w:ascii="Arial" w:eastAsia="Times New Roman" w:hAnsi="Arial" w:cs="Arial"/>
          <w:bCs/>
          <w:spacing w:val="-2"/>
        </w:rPr>
        <w:t>subjects have the right</w:t>
      </w:r>
      <w:r w:rsidRPr="008360CC">
        <w:rPr>
          <w:rFonts w:ascii="Arial" w:eastAsia="Times New Roman" w:hAnsi="Arial" w:cs="Arial"/>
          <w:bCs/>
          <w:spacing w:val="-2"/>
          <w:lang w:val="x-none"/>
        </w:rPr>
        <w:t xml:space="preserve"> to complain </w:t>
      </w:r>
      <w:r w:rsidR="00D61C8B">
        <w:rPr>
          <w:rFonts w:ascii="Arial" w:eastAsia="Times New Roman" w:hAnsi="Arial" w:cs="Arial"/>
          <w:bCs/>
          <w:spacing w:val="-2"/>
        </w:rPr>
        <w:t>in</w:t>
      </w:r>
      <w:r w:rsidRPr="008360CC">
        <w:rPr>
          <w:rFonts w:ascii="Arial" w:eastAsia="Times New Roman" w:hAnsi="Arial" w:cs="Arial"/>
          <w:bCs/>
          <w:spacing w:val="-2"/>
          <w:lang w:val="x-none"/>
        </w:rPr>
        <w:t xml:space="preserve"> </w:t>
      </w:r>
      <w:r w:rsidRPr="008360CC">
        <w:rPr>
          <w:rFonts w:ascii="Arial" w:eastAsia="Times New Roman" w:hAnsi="Arial" w:cs="Arial"/>
          <w:bCs/>
          <w:spacing w:val="-2"/>
        </w:rPr>
        <w:t xml:space="preserve">related to the processing of </w:t>
      </w:r>
      <w:r w:rsidRPr="008360CC">
        <w:rPr>
          <w:rFonts w:ascii="Arial" w:eastAsia="Times New Roman" w:hAnsi="Arial" w:cs="Arial"/>
          <w:spacing w:val="-2"/>
        </w:rPr>
        <w:t>their personal data</w:t>
      </w:r>
      <w:r w:rsidRPr="008360CC">
        <w:rPr>
          <w:rFonts w:ascii="Arial" w:eastAsia="Times New Roman" w:hAnsi="Arial" w:cs="Arial"/>
          <w:bCs/>
          <w:spacing w:val="-2"/>
        </w:rPr>
        <w:t>,</w:t>
      </w:r>
      <w:r w:rsidRPr="008360CC">
        <w:rPr>
          <w:rFonts w:ascii="Arial" w:eastAsia="Times New Roman" w:hAnsi="Arial" w:cs="Arial"/>
          <w:spacing w:val="-2"/>
        </w:rPr>
        <w:t xml:space="preserve"> the </w:t>
      </w:r>
      <w:r w:rsidRPr="008360CC">
        <w:rPr>
          <w:rFonts w:ascii="Arial" w:eastAsia="Times New Roman" w:hAnsi="Arial" w:cs="Arial"/>
          <w:bCs/>
          <w:spacing w:val="-2"/>
        </w:rPr>
        <w:t>handling of a request from a d</w:t>
      </w:r>
      <w:r w:rsidRPr="008360CC">
        <w:rPr>
          <w:rFonts w:ascii="Arial" w:eastAsia="Times New Roman" w:hAnsi="Arial" w:cs="Arial"/>
          <w:spacing w:val="-2"/>
        </w:rPr>
        <w:t xml:space="preserve">ata </w:t>
      </w:r>
      <w:r w:rsidRPr="008360CC">
        <w:rPr>
          <w:rFonts w:ascii="Arial" w:eastAsia="Times New Roman" w:hAnsi="Arial" w:cs="Arial"/>
          <w:bCs/>
          <w:spacing w:val="-2"/>
        </w:rPr>
        <w:t>subject and appeals from a data subject on how complaints have</w:t>
      </w:r>
      <w:r w:rsidRPr="008360CC">
        <w:rPr>
          <w:rFonts w:ascii="Arial" w:eastAsia="Times New Roman" w:hAnsi="Arial" w:cs="Arial"/>
          <w:spacing w:val="-2"/>
        </w:rPr>
        <w:t xml:space="preserve"> been handled in </w:t>
      </w:r>
      <w:r w:rsidRPr="008360CC">
        <w:rPr>
          <w:rFonts w:ascii="Arial" w:eastAsia="Times New Roman" w:hAnsi="Arial" w:cs="Arial"/>
          <w:bCs/>
          <w:spacing w:val="-2"/>
        </w:rPr>
        <w:t xml:space="preserve">line with </w:t>
      </w:r>
      <w:r w:rsidRPr="008360CC">
        <w:rPr>
          <w:rFonts w:ascii="Arial" w:eastAsia="Times New Roman" w:hAnsi="Arial" w:cs="Arial"/>
          <w:spacing w:val="-2"/>
        </w:rPr>
        <w:t xml:space="preserve">the </w:t>
      </w:r>
      <w:r w:rsidRPr="008360CC">
        <w:rPr>
          <w:rFonts w:ascii="Arial" w:eastAsia="Times New Roman" w:hAnsi="Arial" w:cs="Arial"/>
          <w:bCs/>
          <w:spacing w:val="-2"/>
        </w:rPr>
        <w:t>Complaints Procedure.</w:t>
      </w:r>
    </w:p>
    <w:p w14:paraId="4AAB04FF" w14:textId="77777777" w:rsidR="008360CC" w:rsidRPr="008360CC" w:rsidRDefault="008360CC" w:rsidP="008360CC">
      <w:pPr>
        <w:suppressAutoHyphens/>
        <w:spacing w:after="0" w:line="240" w:lineRule="auto"/>
        <w:ind w:left="567"/>
        <w:rPr>
          <w:rFonts w:ascii="Arial" w:eastAsia="Times New Roman" w:hAnsi="Arial" w:cs="Arial"/>
          <w:spacing w:val="-2"/>
          <w:lang w:eastAsia="en-GB"/>
        </w:rPr>
      </w:pPr>
    </w:p>
    <w:p w14:paraId="1DEB84A1" w14:textId="77777777" w:rsidR="008360CC" w:rsidRPr="008360CC" w:rsidRDefault="008360CC" w:rsidP="008360CC">
      <w:pPr>
        <w:suppressAutoHyphens/>
        <w:spacing w:after="0" w:line="240" w:lineRule="auto"/>
        <w:ind w:left="567"/>
        <w:rPr>
          <w:rFonts w:ascii="Arial" w:eastAsia="Times New Roman" w:hAnsi="Arial" w:cs="Arial"/>
          <w:spacing w:val="-2"/>
          <w:lang w:eastAsia="en-GB"/>
        </w:rPr>
      </w:pPr>
    </w:p>
    <w:p w14:paraId="6F4BCDBB" w14:textId="77777777" w:rsidR="008360CC" w:rsidRPr="00D61C8B" w:rsidRDefault="008360CC" w:rsidP="00D61C8B">
      <w:pPr>
        <w:pStyle w:val="WISTitle"/>
        <w:numPr>
          <w:ilvl w:val="0"/>
          <w:numId w:val="16"/>
        </w:numPr>
        <w:rPr>
          <w:rFonts w:ascii="Arial Black" w:eastAsia="Arial" w:hAnsi="Arial Black" w:cs="Times New Roman"/>
          <w:caps w:val="0"/>
          <w:color w:val="7A277C"/>
          <w:sz w:val="28"/>
          <w:szCs w:val="28"/>
        </w:rPr>
      </w:pPr>
      <w:r w:rsidRPr="00D61C8B">
        <w:rPr>
          <w:rFonts w:ascii="Arial Black" w:eastAsia="Arial" w:hAnsi="Arial Black" w:cs="Times New Roman"/>
          <w:caps w:val="0"/>
          <w:color w:val="7A277C"/>
          <w:sz w:val="28"/>
          <w:szCs w:val="28"/>
        </w:rPr>
        <w:t>Consent</w:t>
      </w:r>
    </w:p>
    <w:p w14:paraId="4A207672" w14:textId="77777777" w:rsidR="008360CC" w:rsidRPr="008360CC" w:rsidRDefault="008360CC" w:rsidP="008360CC">
      <w:pPr>
        <w:spacing w:after="0" w:line="240" w:lineRule="auto"/>
        <w:ind w:left="567"/>
        <w:contextualSpacing/>
        <w:rPr>
          <w:rFonts w:ascii="Arial" w:eastAsia="Calibri" w:hAnsi="Arial" w:cs="Arial"/>
          <w:spacing w:val="-2"/>
        </w:rPr>
      </w:pPr>
    </w:p>
    <w:p w14:paraId="5A6CC276" w14:textId="5F7B90FC" w:rsidR="008360CC" w:rsidRPr="00D61C8B" w:rsidRDefault="00D61C8B" w:rsidP="0008394C">
      <w:pPr>
        <w:pStyle w:val="ListParagraph"/>
        <w:numPr>
          <w:ilvl w:val="0"/>
          <w:numId w:val="22"/>
        </w:numPr>
        <w:autoSpaceDE w:val="0"/>
        <w:autoSpaceDN w:val="0"/>
        <w:adjustRightInd w:val="0"/>
        <w:spacing w:after="0"/>
        <w:rPr>
          <w:rFonts w:ascii="Arial" w:eastAsia="Calibri" w:hAnsi="Arial" w:cs="Arial"/>
        </w:rPr>
      </w:pPr>
      <w:r>
        <w:rPr>
          <w:rFonts w:ascii="Arial" w:eastAsia="Calibri" w:hAnsi="Arial" w:cs="Arial"/>
        </w:rPr>
        <w:t xml:space="preserve">WiS </w:t>
      </w:r>
      <w:r w:rsidR="008360CC" w:rsidRPr="00D61C8B">
        <w:rPr>
          <w:rFonts w:ascii="Arial" w:eastAsia="Calibri" w:hAnsi="Arial" w:cs="Arial"/>
        </w:rPr>
        <w:t>understands ‘consent’ to mean that it has been explicitly and freely given a specific, informed and unambiguous indication of the data subject’s wishes that, by statement or by a clear affirmative action, signifies agreement to the processing of personal data relating to him or her. The data subject can withdraw their consent at any time.</w:t>
      </w:r>
    </w:p>
    <w:p w14:paraId="196D1AE9" w14:textId="6C9F8EA3" w:rsidR="008360CC" w:rsidRPr="00D61C8B" w:rsidRDefault="00D61C8B" w:rsidP="0008394C">
      <w:pPr>
        <w:pStyle w:val="ListParagraph"/>
        <w:numPr>
          <w:ilvl w:val="0"/>
          <w:numId w:val="22"/>
        </w:numPr>
        <w:autoSpaceDE w:val="0"/>
        <w:autoSpaceDN w:val="0"/>
        <w:adjustRightInd w:val="0"/>
        <w:spacing w:after="0"/>
        <w:rPr>
          <w:rFonts w:ascii="Arial" w:eastAsia="Calibri" w:hAnsi="Arial" w:cs="Arial"/>
          <w:iCs/>
          <w:color w:val="253842"/>
        </w:rPr>
      </w:pPr>
      <w:r>
        <w:rPr>
          <w:rFonts w:ascii="Arial" w:eastAsia="Calibri" w:hAnsi="Arial" w:cs="Arial"/>
        </w:rPr>
        <w:t>WiS</w:t>
      </w:r>
      <w:r w:rsidR="008360CC" w:rsidRPr="00D61C8B">
        <w:rPr>
          <w:rFonts w:ascii="Arial" w:eastAsia="Calibri" w:hAnsi="Arial" w:cs="Arial"/>
          <w:spacing w:val="-2"/>
        </w:rPr>
        <w:t xml:space="preserve"> understands ‘consent’ to mean that the data subject has been fully informed of the intended processing and has signified their agreement, while in a fit state of mind to do so and without pressure being exerted upon them. Consent obtained under duress or </w:t>
      </w:r>
      <w:proofErr w:type="gramStart"/>
      <w:r w:rsidR="008360CC" w:rsidRPr="00D61C8B">
        <w:rPr>
          <w:rFonts w:ascii="Arial" w:eastAsia="Calibri" w:hAnsi="Arial" w:cs="Arial"/>
          <w:spacing w:val="-2"/>
        </w:rPr>
        <w:t>on the basis of</w:t>
      </w:r>
      <w:proofErr w:type="gramEnd"/>
      <w:r w:rsidR="008360CC" w:rsidRPr="00D61C8B">
        <w:rPr>
          <w:rFonts w:ascii="Arial" w:eastAsia="Calibri" w:hAnsi="Arial" w:cs="Arial"/>
          <w:spacing w:val="-2"/>
        </w:rPr>
        <w:t xml:space="preserve"> misleading information will not be a valid basis for processing. </w:t>
      </w:r>
    </w:p>
    <w:p w14:paraId="09AE21A8" w14:textId="7441D002" w:rsidR="008360CC" w:rsidRPr="00D61C8B" w:rsidRDefault="008360CC" w:rsidP="0008394C">
      <w:pPr>
        <w:pStyle w:val="ListParagraph"/>
        <w:numPr>
          <w:ilvl w:val="0"/>
          <w:numId w:val="22"/>
        </w:numPr>
        <w:autoSpaceDE w:val="0"/>
        <w:autoSpaceDN w:val="0"/>
        <w:adjustRightInd w:val="0"/>
        <w:spacing w:after="0"/>
        <w:rPr>
          <w:rFonts w:ascii="Arial" w:eastAsia="Calibri" w:hAnsi="Arial" w:cs="Arial"/>
          <w:iCs/>
          <w:color w:val="253842"/>
        </w:rPr>
      </w:pPr>
      <w:r w:rsidRPr="00D61C8B">
        <w:rPr>
          <w:rFonts w:ascii="Arial" w:eastAsia="Calibri" w:hAnsi="Arial" w:cs="Arial"/>
          <w:spacing w:val="-2"/>
        </w:rPr>
        <w:t>There must be some active communication between the parties to demonstrate active consent. Consent cannot be inferred from non-response to a communication. The Controller must be able to demonstrate that consent was obtained for the processing operation.</w:t>
      </w:r>
    </w:p>
    <w:p w14:paraId="784DE8AB" w14:textId="061579A2" w:rsidR="008360CC" w:rsidRPr="00D61C8B" w:rsidRDefault="008360CC" w:rsidP="0008394C">
      <w:pPr>
        <w:pStyle w:val="ListParagraph"/>
        <w:numPr>
          <w:ilvl w:val="0"/>
          <w:numId w:val="22"/>
        </w:numPr>
        <w:autoSpaceDE w:val="0"/>
        <w:autoSpaceDN w:val="0"/>
        <w:adjustRightInd w:val="0"/>
        <w:spacing w:after="0"/>
        <w:rPr>
          <w:rFonts w:ascii="Arial" w:eastAsia="Calibri" w:hAnsi="Arial" w:cs="Arial"/>
          <w:color w:val="253842"/>
        </w:rPr>
      </w:pPr>
      <w:r w:rsidRPr="00D61C8B">
        <w:rPr>
          <w:rFonts w:ascii="Arial" w:eastAsia="Calibri" w:hAnsi="Arial" w:cs="Arial"/>
          <w:spacing w:val="-2"/>
        </w:rPr>
        <w:t>For sensitive data, explicit written consent of data subjects must be obtained unless an alternative legitimate basis for processing exists.</w:t>
      </w:r>
    </w:p>
    <w:p w14:paraId="5FE3E2A1" w14:textId="3047BCC7" w:rsidR="008360CC" w:rsidRPr="00D61C8B" w:rsidRDefault="008360CC" w:rsidP="0008394C">
      <w:pPr>
        <w:pStyle w:val="ListParagraph"/>
        <w:numPr>
          <w:ilvl w:val="0"/>
          <w:numId w:val="22"/>
        </w:numPr>
        <w:autoSpaceDE w:val="0"/>
        <w:autoSpaceDN w:val="0"/>
        <w:adjustRightInd w:val="0"/>
        <w:spacing w:after="0"/>
        <w:rPr>
          <w:rFonts w:ascii="Arial" w:eastAsia="Calibri" w:hAnsi="Arial" w:cs="Arial"/>
          <w:color w:val="253842"/>
        </w:rPr>
      </w:pPr>
      <w:r w:rsidRPr="00D61C8B">
        <w:rPr>
          <w:rFonts w:ascii="Arial" w:eastAsia="Calibri" w:hAnsi="Arial" w:cs="Arial"/>
          <w:spacing w:val="-2"/>
        </w:rPr>
        <w:t xml:space="preserve">In most instances, consent to process personal and sensitive data is obtained routinely by </w:t>
      </w:r>
      <w:r w:rsidR="00D61C8B">
        <w:rPr>
          <w:rFonts w:ascii="Arial" w:eastAsia="Calibri" w:hAnsi="Arial" w:cs="Arial"/>
        </w:rPr>
        <w:t>WiS</w:t>
      </w:r>
      <w:r w:rsidRPr="00D61C8B">
        <w:rPr>
          <w:rFonts w:ascii="Arial" w:eastAsia="Calibri" w:hAnsi="Arial" w:cs="Arial"/>
          <w:spacing w:val="-2"/>
        </w:rPr>
        <w:t xml:space="preserve"> using standard consent documents. e.g. when a new client signs a contract, or during induction for participants on programmes. </w:t>
      </w:r>
    </w:p>
    <w:p w14:paraId="172937B4" w14:textId="3E39B2D8" w:rsidR="008360CC" w:rsidRPr="00A57B73" w:rsidRDefault="008360CC" w:rsidP="0008394C">
      <w:pPr>
        <w:pStyle w:val="ListParagraph"/>
        <w:numPr>
          <w:ilvl w:val="0"/>
          <w:numId w:val="22"/>
        </w:numPr>
        <w:autoSpaceDE w:val="0"/>
        <w:autoSpaceDN w:val="0"/>
        <w:adjustRightInd w:val="0"/>
        <w:spacing w:after="0"/>
        <w:rPr>
          <w:rFonts w:ascii="Arial" w:eastAsia="Times New Roman" w:hAnsi="Arial" w:cs="Arial"/>
          <w:spacing w:val="-2"/>
          <w:lang w:eastAsia="en-GB"/>
        </w:rPr>
      </w:pPr>
      <w:r w:rsidRPr="00A57B73">
        <w:rPr>
          <w:rFonts w:ascii="Arial" w:eastAsia="Calibri" w:hAnsi="Arial" w:cs="Arial"/>
          <w:spacing w:val="-2"/>
        </w:rPr>
        <w:t xml:space="preserve">Where </w:t>
      </w:r>
      <w:r w:rsidR="00D61C8B" w:rsidRPr="00A57B73">
        <w:rPr>
          <w:rFonts w:ascii="Arial" w:eastAsia="Calibri" w:hAnsi="Arial" w:cs="Arial"/>
        </w:rPr>
        <w:t>WiS</w:t>
      </w:r>
      <w:r w:rsidRPr="00A57B73">
        <w:rPr>
          <w:rFonts w:ascii="Arial" w:eastAsia="Calibri" w:hAnsi="Arial" w:cs="Arial"/>
        </w:rPr>
        <w:t xml:space="preserve"> provides online services to children, parental or custodial authorisation must be obtained. This requirement applies to children under the age of </w:t>
      </w:r>
      <w:proofErr w:type="gramStart"/>
      <w:r w:rsidRPr="00A57B73">
        <w:rPr>
          <w:rFonts w:ascii="Arial" w:eastAsia="Calibri" w:hAnsi="Arial" w:cs="Arial"/>
        </w:rPr>
        <w:t>16</w:t>
      </w:r>
      <w:proofErr w:type="gramEnd"/>
      <w:r w:rsidRPr="00A57B73">
        <w:rPr>
          <w:rFonts w:ascii="Arial" w:eastAsia="Calibri" w:hAnsi="Arial" w:cs="Arial"/>
        </w:rPr>
        <w:t xml:space="preserve"> </w:t>
      </w:r>
    </w:p>
    <w:p w14:paraId="26AA80BF" w14:textId="77777777" w:rsidR="00A57B73" w:rsidRPr="008360CC" w:rsidRDefault="00A57B73" w:rsidP="00A57B73">
      <w:pPr>
        <w:pStyle w:val="ListParagraph"/>
        <w:autoSpaceDE w:val="0"/>
        <w:autoSpaceDN w:val="0"/>
        <w:adjustRightInd w:val="0"/>
        <w:spacing w:after="0" w:line="240" w:lineRule="auto"/>
        <w:rPr>
          <w:rFonts w:ascii="Arial" w:eastAsia="Times New Roman" w:hAnsi="Arial" w:cs="Arial"/>
          <w:spacing w:val="-2"/>
          <w:lang w:eastAsia="en-GB"/>
        </w:rPr>
      </w:pPr>
    </w:p>
    <w:p w14:paraId="234ABF9F" w14:textId="77777777" w:rsidR="008360CC" w:rsidRPr="00183B1E" w:rsidRDefault="008360CC" w:rsidP="00183B1E">
      <w:pPr>
        <w:pStyle w:val="WISTitle"/>
        <w:numPr>
          <w:ilvl w:val="0"/>
          <w:numId w:val="16"/>
        </w:numPr>
        <w:rPr>
          <w:rFonts w:ascii="Arial Black" w:eastAsia="Arial" w:hAnsi="Arial Black" w:cs="Times New Roman"/>
          <w:caps w:val="0"/>
          <w:color w:val="7A277C"/>
          <w:sz w:val="28"/>
          <w:szCs w:val="28"/>
        </w:rPr>
      </w:pPr>
      <w:r w:rsidRPr="00183B1E">
        <w:rPr>
          <w:rFonts w:ascii="Arial Black" w:eastAsia="Arial" w:hAnsi="Arial Black" w:cs="Times New Roman"/>
          <w:caps w:val="0"/>
          <w:color w:val="7A277C"/>
          <w:sz w:val="28"/>
          <w:szCs w:val="28"/>
        </w:rPr>
        <w:lastRenderedPageBreak/>
        <w:t>Security of data</w:t>
      </w:r>
    </w:p>
    <w:p w14:paraId="05A5F854" w14:textId="77777777" w:rsidR="008360CC" w:rsidRPr="008360CC" w:rsidRDefault="008360CC" w:rsidP="008360CC">
      <w:pPr>
        <w:suppressAutoHyphens/>
        <w:spacing w:after="0" w:line="240" w:lineRule="auto"/>
        <w:ind w:left="567"/>
        <w:rPr>
          <w:rFonts w:ascii="Arial" w:eastAsia="Times New Roman" w:hAnsi="Arial" w:cs="Arial"/>
          <w:lang w:eastAsia="en-GB"/>
        </w:rPr>
      </w:pPr>
    </w:p>
    <w:p w14:paraId="4B345F85" w14:textId="5CB78089" w:rsidR="008360CC" w:rsidRPr="008360CC" w:rsidRDefault="008360CC" w:rsidP="0008394C">
      <w:pPr>
        <w:suppressAutoHyphens/>
        <w:spacing w:after="0"/>
        <w:contextualSpacing/>
        <w:rPr>
          <w:rFonts w:ascii="Arial" w:eastAsia="Calibri" w:hAnsi="Arial" w:cs="Arial"/>
          <w:spacing w:val="-2"/>
        </w:rPr>
      </w:pPr>
      <w:r w:rsidRPr="008360CC">
        <w:rPr>
          <w:rFonts w:ascii="Arial" w:eastAsia="Calibri" w:hAnsi="Arial" w:cs="Arial"/>
        </w:rPr>
        <w:t>All employees / staff</w:t>
      </w:r>
      <w:r w:rsidRPr="008360CC">
        <w:rPr>
          <w:rFonts w:ascii="Arial" w:eastAsia="Calibri" w:hAnsi="Arial" w:cs="Arial"/>
          <w:spacing w:val="-2"/>
        </w:rPr>
        <w:t xml:space="preserve"> are responsible for ensuring that any personal data that </w:t>
      </w:r>
      <w:r w:rsidR="00D61C8B">
        <w:rPr>
          <w:rFonts w:ascii="Arial" w:eastAsia="Calibri" w:hAnsi="Arial" w:cs="Arial"/>
        </w:rPr>
        <w:t>WiS</w:t>
      </w:r>
      <w:r w:rsidRPr="008360CC">
        <w:rPr>
          <w:rFonts w:ascii="Arial" w:eastAsia="Calibri" w:hAnsi="Arial" w:cs="Arial"/>
        </w:rPr>
        <w:t xml:space="preserve"> </w:t>
      </w:r>
      <w:r w:rsidRPr="008360CC">
        <w:rPr>
          <w:rFonts w:ascii="Arial" w:eastAsia="Calibri" w:hAnsi="Arial" w:cs="Arial"/>
          <w:spacing w:val="-2"/>
        </w:rPr>
        <w:t>holds and for which they are responsible</w:t>
      </w:r>
      <w:r w:rsidR="00A57B73">
        <w:rPr>
          <w:rFonts w:ascii="Arial" w:eastAsia="Calibri" w:hAnsi="Arial" w:cs="Arial"/>
          <w:spacing w:val="-2"/>
        </w:rPr>
        <w:t xml:space="preserve"> </w:t>
      </w:r>
      <w:r w:rsidRPr="008360CC">
        <w:rPr>
          <w:rFonts w:ascii="Arial" w:eastAsia="Calibri" w:hAnsi="Arial" w:cs="Arial"/>
          <w:spacing w:val="-2"/>
        </w:rPr>
        <w:t xml:space="preserve">is kept securely and is not under any conditions disclosed to any third party unless that third party has been specifically authorised by </w:t>
      </w:r>
      <w:r w:rsidR="00D61C8B">
        <w:rPr>
          <w:rFonts w:ascii="Arial" w:eastAsia="Calibri" w:hAnsi="Arial" w:cs="Arial"/>
        </w:rPr>
        <w:t>WiS</w:t>
      </w:r>
      <w:r w:rsidRPr="008360CC">
        <w:rPr>
          <w:rFonts w:ascii="Arial" w:eastAsia="Calibri" w:hAnsi="Arial" w:cs="Arial"/>
          <w:spacing w:val="-2"/>
        </w:rPr>
        <w:t xml:space="preserve"> to receive that information and has entered into a confidentiality agreement.</w:t>
      </w:r>
    </w:p>
    <w:p w14:paraId="6430E1DB" w14:textId="77777777" w:rsidR="00D61C8B" w:rsidRDefault="00D61C8B" w:rsidP="0008394C">
      <w:pPr>
        <w:suppressAutoHyphens/>
        <w:spacing w:after="0"/>
        <w:contextualSpacing/>
        <w:rPr>
          <w:rFonts w:ascii="Arial" w:eastAsia="Calibri" w:hAnsi="Arial" w:cs="Arial"/>
          <w:spacing w:val="-2"/>
        </w:rPr>
      </w:pPr>
    </w:p>
    <w:p w14:paraId="33414337" w14:textId="3DAB0022" w:rsidR="008360CC" w:rsidRPr="008360CC" w:rsidRDefault="008360CC" w:rsidP="0008394C">
      <w:pPr>
        <w:suppressAutoHyphens/>
        <w:spacing w:after="0"/>
        <w:contextualSpacing/>
        <w:rPr>
          <w:rFonts w:ascii="Arial" w:eastAsia="Calibri" w:hAnsi="Arial" w:cs="Arial"/>
          <w:spacing w:val="-2"/>
        </w:rPr>
      </w:pPr>
      <w:r w:rsidRPr="008360CC">
        <w:rPr>
          <w:rFonts w:ascii="Arial" w:eastAsia="Calibri" w:hAnsi="Arial" w:cs="Arial"/>
          <w:spacing w:val="-2"/>
        </w:rPr>
        <w:t>All personal data should be accessible only to those who need to use it. All personal data should be treated with the highest security and must be kept:</w:t>
      </w:r>
    </w:p>
    <w:p w14:paraId="69BC5CE9" w14:textId="77777777" w:rsidR="008360CC" w:rsidRPr="008360CC" w:rsidRDefault="008360CC" w:rsidP="0008394C">
      <w:pPr>
        <w:numPr>
          <w:ilvl w:val="0"/>
          <w:numId w:val="14"/>
        </w:numPr>
        <w:tabs>
          <w:tab w:val="clear" w:pos="360"/>
          <w:tab w:val="num" w:pos="851"/>
        </w:tabs>
        <w:suppressAutoHyphens/>
        <w:spacing w:after="0"/>
        <w:ind w:left="851" w:hanging="284"/>
        <w:rPr>
          <w:rFonts w:ascii="Arial" w:eastAsia="Times New Roman" w:hAnsi="Arial" w:cs="Arial"/>
          <w:spacing w:val="-2"/>
          <w:lang w:eastAsia="en-GB"/>
        </w:rPr>
      </w:pPr>
      <w:r w:rsidRPr="008360CC">
        <w:rPr>
          <w:rFonts w:ascii="Arial" w:eastAsia="Times New Roman" w:hAnsi="Arial" w:cs="Arial"/>
          <w:spacing w:val="-2"/>
          <w:lang w:eastAsia="en-GB"/>
        </w:rPr>
        <w:t xml:space="preserve">in a lockable room with controlled access; and/or </w:t>
      </w:r>
    </w:p>
    <w:p w14:paraId="7A453EDE" w14:textId="77777777" w:rsidR="008360CC" w:rsidRPr="008360CC" w:rsidRDefault="008360CC" w:rsidP="0008394C">
      <w:pPr>
        <w:numPr>
          <w:ilvl w:val="0"/>
          <w:numId w:val="14"/>
        </w:numPr>
        <w:tabs>
          <w:tab w:val="clear" w:pos="360"/>
          <w:tab w:val="num" w:pos="851"/>
        </w:tabs>
        <w:suppressAutoHyphens/>
        <w:spacing w:after="0"/>
        <w:ind w:left="851" w:hanging="284"/>
        <w:rPr>
          <w:rFonts w:ascii="Arial" w:eastAsia="Times New Roman" w:hAnsi="Arial" w:cs="Arial"/>
          <w:spacing w:val="-2"/>
          <w:lang w:eastAsia="en-GB"/>
        </w:rPr>
      </w:pPr>
      <w:r w:rsidRPr="008360CC">
        <w:rPr>
          <w:rFonts w:ascii="Arial" w:eastAsia="Times New Roman" w:hAnsi="Arial" w:cs="Arial"/>
          <w:spacing w:val="-2"/>
          <w:lang w:eastAsia="en-GB"/>
        </w:rPr>
        <w:t xml:space="preserve">in a locked drawer or filing cabinet; and/or </w:t>
      </w:r>
    </w:p>
    <w:p w14:paraId="4D89BDE3" w14:textId="77777777" w:rsidR="008360CC" w:rsidRPr="008360CC" w:rsidRDefault="008360CC" w:rsidP="0008394C">
      <w:pPr>
        <w:numPr>
          <w:ilvl w:val="0"/>
          <w:numId w:val="14"/>
        </w:numPr>
        <w:tabs>
          <w:tab w:val="clear" w:pos="360"/>
          <w:tab w:val="num" w:pos="851"/>
        </w:tabs>
        <w:suppressAutoHyphens/>
        <w:spacing w:after="0"/>
        <w:ind w:left="851" w:hanging="284"/>
        <w:rPr>
          <w:rFonts w:ascii="Arial" w:eastAsia="Times New Roman" w:hAnsi="Arial" w:cs="Arial"/>
          <w:spacing w:val="-2"/>
          <w:lang w:eastAsia="en-GB"/>
        </w:rPr>
      </w:pPr>
      <w:r w:rsidRPr="008360CC">
        <w:rPr>
          <w:rFonts w:ascii="Arial" w:eastAsia="Times New Roman" w:hAnsi="Arial" w:cs="Arial"/>
          <w:spacing w:val="-2"/>
          <w:lang w:eastAsia="en-GB"/>
        </w:rPr>
        <w:t xml:space="preserve">if computerised, access protected in line with corporate requirements and/or </w:t>
      </w:r>
    </w:p>
    <w:p w14:paraId="38469564" w14:textId="77777777" w:rsidR="008360CC" w:rsidRPr="008360CC" w:rsidRDefault="008360CC" w:rsidP="0008394C">
      <w:pPr>
        <w:numPr>
          <w:ilvl w:val="0"/>
          <w:numId w:val="14"/>
        </w:numPr>
        <w:tabs>
          <w:tab w:val="clear" w:pos="360"/>
          <w:tab w:val="num" w:pos="851"/>
        </w:tabs>
        <w:suppressAutoHyphens/>
        <w:spacing w:after="0"/>
        <w:ind w:left="851" w:hanging="284"/>
        <w:rPr>
          <w:rFonts w:ascii="Arial" w:eastAsia="Times New Roman" w:hAnsi="Arial" w:cs="Arial"/>
          <w:spacing w:val="-2"/>
          <w:lang w:eastAsia="en-GB"/>
        </w:rPr>
      </w:pPr>
      <w:r w:rsidRPr="008360CC">
        <w:rPr>
          <w:rFonts w:ascii="Arial" w:eastAsia="Times New Roman" w:hAnsi="Arial" w:cs="Arial"/>
          <w:spacing w:val="-2"/>
          <w:lang w:eastAsia="en-GB"/>
        </w:rPr>
        <w:t>stored on (removable) computer media which are encrypted in line with Secure Disposal of Storage Media</w:t>
      </w:r>
    </w:p>
    <w:p w14:paraId="7FFD5658" w14:textId="77777777" w:rsidR="008360CC" w:rsidRPr="008360CC" w:rsidRDefault="008360CC" w:rsidP="008360CC">
      <w:pPr>
        <w:suppressAutoHyphens/>
        <w:spacing w:after="0" w:line="240" w:lineRule="auto"/>
        <w:ind w:left="567"/>
        <w:rPr>
          <w:rFonts w:ascii="Arial" w:eastAsia="Times New Roman" w:hAnsi="Arial" w:cs="Arial"/>
          <w:spacing w:val="-2"/>
          <w:lang w:eastAsia="en-GB"/>
        </w:rPr>
      </w:pPr>
    </w:p>
    <w:p w14:paraId="34E66E79" w14:textId="193BA5F4" w:rsidR="008360CC" w:rsidRPr="00183B1E" w:rsidRDefault="008360CC" w:rsidP="00183B1E">
      <w:pPr>
        <w:pStyle w:val="WISTitle"/>
        <w:numPr>
          <w:ilvl w:val="0"/>
          <w:numId w:val="16"/>
        </w:numPr>
        <w:rPr>
          <w:rFonts w:ascii="Arial Black" w:eastAsia="Arial" w:hAnsi="Arial Black" w:cs="Times New Roman"/>
          <w:caps w:val="0"/>
          <w:color w:val="7A277C"/>
          <w:sz w:val="28"/>
          <w:szCs w:val="28"/>
        </w:rPr>
      </w:pPr>
      <w:r w:rsidRPr="00183B1E">
        <w:rPr>
          <w:rFonts w:ascii="Arial Black" w:eastAsia="Arial" w:hAnsi="Arial Black" w:cs="Times New Roman"/>
          <w:caps w:val="0"/>
          <w:color w:val="7A277C"/>
          <w:sz w:val="28"/>
          <w:szCs w:val="28"/>
        </w:rPr>
        <w:t>Disclo</w:t>
      </w:r>
      <w:r w:rsidR="00183B1E">
        <w:rPr>
          <w:rFonts w:ascii="Arial Black" w:eastAsia="Arial" w:hAnsi="Arial Black" w:cs="Times New Roman"/>
          <w:caps w:val="0"/>
          <w:color w:val="7A277C"/>
          <w:sz w:val="28"/>
          <w:szCs w:val="28"/>
        </w:rPr>
        <w:t>s</w:t>
      </w:r>
      <w:r w:rsidRPr="00183B1E">
        <w:rPr>
          <w:rFonts w:ascii="Arial Black" w:eastAsia="Arial" w:hAnsi="Arial Black" w:cs="Times New Roman"/>
          <w:caps w:val="0"/>
          <w:color w:val="7A277C"/>
          <w:sz w:val="28"/>
          <w:szCs w:val="28"/>
        </w:rPr>
        <w:t>ure of data</w:t>
      </w:r>
    </w:p>
    <w:p w14:paraId="0728DF38" w14:textId="77777777" w:rsidR="008360CC" w:rsidRPr="00183B1E" w:rsidRDefault="008360CC" w:rsidP="00183B1E">
      <w:pPr>
        <w:pStyle w:val="WISTitle"/>
        <w:ind w:left="360"/>
        <w:rPr>
          <w:rFonts w:ascii="Arial Black" w:eastAsia="Arial" w:hAnsi="Arial Black" w:cs="Times New Roman"/>
          <w:caps w:val="0"/>
          <w:color w:val="7A277C"/>
          <w:sz w:val="28"/>
          <w:szCs w:val="28"/>
        </w:rPr>
      </w:pPr>
    </w:p>
    <w:p w14:paraId="460810DB" w14:textId="5AB9A0DD" w:rsidR="008360CC" w:rsidRPr="008360CC" w:rsidRDefault="00D61C8B" w:rsidP="0008394C">
      <w:pPr>
        <w:suppressAutoHyphens/>
        <w:spacing w:after="0"/>
        <w:contextualSpacing/>
        <w:rPr>
          <w:rFonts w:ascii="Arial" w:eastAsia="Calibri" w:hAnsi="Arial" w:cs="Arial"/>
          <w:spacing w:val="-2"/>
        </w:rPr>
      </w:pPr>
      <w:r>
        <w:rPr>
          <w:rFonts w:ascii="Arial" w:eastAsia="Calibri" w:hAnsi="Arial" w:cs="Arial"/>
        </w:rPr>
        <w:t xml:space="preserve">WiS </w:t>
      </w:r>
      <w:r w:rsidR="008360CC" w:rsidRPr="008360CC">
        <w:rPr>
          <w:rFonts w:ascii="Arial" w:eastAsia="Calibri" w:hAnsi="Arial" w:cs="Arial"/>
          <w:spacing w:val="-2"/>
        </w:rPr>
        <w:t xml:space="preserve">must ensure that personal data is not disclosed to unauthorised third parties which includes family members, friends, government bodies, and in certain circumstances, the Police. All employees, contractors, secondees or volunteers should exercise caution when asked to disclose personal data held on another individual to a third party. It is important to bear in mind </w:t>
      </w:r>
      <w:proofErr w:type="gramStart"/>
      <w:r w:rsidR="008360CC" w:rsidRPr="008360CC">
        <w:rPr>
          <w:rFonts w:ascii="Arial" w:eastAsia="Calibri" w:hAnsi="Arial" w:cs="Arial"/>
          <w:spacing w:val="-2"/>
        </w:rPr>
        <w:t>whether or not</w:t>
      </w:r>
      <w:proofErr w:type="gramEnd"/>
      <w:r w:rsidR="008360CC" w:rsidRPr="008360CC">
        <w:rPr>
          <w:rFonts w:ascii="Arial" w:eastAsia="Calibri" w:hAnsi="Arial" w:cs="Arial"/>
          <w:spacing w:val="-2"/>
        </w:rPr>
        <w:t xml:space="preserve"> disclosure of the information is relevant to, and necessary for, the conduct of </w:t>
      </w:r>
      <w:r>
        <w:rPr>
          <w:rFonts w:ascii="Arial" w:eastAsia="Calibri" w:hAnsi="Arial" w:cs="Arial"/>
        </w:rPr>
        <w:t>WiS</w:t>
      </w:r>
      <w:r w:rsidR="008360CC" w:rsidRPr="008360CC">
        <w:rPr>
          <w:rFonts w:ascii="Arial" w:eastAsia="Calibri" w:hAnsi="Arial" w:cs="Arial"/>
          <w:spacing w:val="-2"/>
        </w:rPr>
        <w:t xml:space="preserve"> business.</w:t>
      </w:r>
    </w:p>
    <w:p w14:paraId="43AE23CA" w14:textId="77777777" w:rsidR="00183B1E" w:rsidRDefault="00183B1E" w:rsidP="0008394C">
      <w:pPr>
        <w:suppressAutoHyphens/>
        <w:spacing w:after="0"/>
        <w:contextualSpacing/>
        <w:rPr>
          <w:rFonts w:ascii="Arial" w:eastAsia="Calibri" w:hAnsi="Arial" w:cs="Arial"/>
          <w:spacing w:val="-2"/>
        </w:rPr>
      </w:pPr>
    </w:p>
    <w:p w14:paraId="3E7B6D29" w14:textId="205A4FA5" w:rsidR="008360CC" w:rsidRPr="008360CC" w:rsidRDefault="008360CC" w:rsidP="0008394C">
      <w:pPr>
        <w:suppressAutoHyphens/>
        <w:spacing w:after="0"/>
        <w:contextualSpacing/>
        <w:rPr>
          <w:rFonts w:ascii="Arial" w:eastAsia="Calibri" w:hAnsi="Arial" w:cs="Arial"/>
        </w:rPr>
      </w:pPr>
      <w:r w:rsidRPr="008360CC">
        <w:rPr>
          <w:rFonts w:ascii="Arial" w:eastAsia="Calibri" w:hAnsi="Arial" w:cs="Arial"/>
          <w:spacing w:val="-2"/>
        </w:rPr>
        <w:t xml:space="preserve">All requests to provide data for one of these reasons must be supported by appropriate paperwork and all such disclosures must be specifically authorised by the </w:t>
      </w:r>
      <w:r w:rsidRPr="008360CC">
        <w:rPr>
          <w:rFonts w:ascii="Arial" w:eastAsia="Calibri" w:hAnsi="Arial" w:cs="Arial"/>
        </w:rPr>
        <w:t>GDPR lead.</w:t>
      </w:r>
    </w:p>
    <w:p w14:paraId="2017A24D" w14:textId="77777777" w:rsidR="008360CC" w:rsidRPr="008360CC" w:rsidRDefault="008360CC" w:rsidP="008360CC">
      <w:pPr>
        <w:suppressAutoHyphens/>
        <w:spacing w:after="0" w:line="240" w:lineRule="auto"/>
        <w:ind w:left="567"/>
        <w:rPr>
          <w:rFonts w:ascii="Arial" w:eastAsia="Times New Roman" w:hAnsi="Arial" w:cs="Arial"/>
          <w:spacing w:val="-2"/>
          <w:lang w:eastAsia="en-GB"/>
        </w:rPr>
      </w:pPr>
    </w:p>
    <w:p w14:paraId="45BA26BC" w14:textId="77777777" w:rsidR="008360CC" w:rsidRPr="008360CC" w:rsidRDefault="008360CC" w:rsidP="008360CC">
      <w:pPr>
        <w:suppressAutoHyphens/>
        <w:spacing w:after="0" w:line="240" w:lineRule="auto"/>
        <w:ind w:left="567"/>
        <w:rPr>
          <w:rFonts w:ascii="Arial" w:eastAsia="Times New Roman" w:hAnsi="Arial" w:cs="Arial"/>
          <w:spacing w:val="-2"/>
          <w:lang w:eastAsia="en-GB"/>
        </w:rPr>
      </w:pPr>
    </w:p>
    <w:p w14:paraId="116CCE12" w14:textId="77777777" w:rsidR="008360CC" w:rsidRPr="00183B1E" w:rsidRDefault="008360CC" w:rsidP="00183B1E">
      <w:pPr>
        <w:pStyle w:val="WISTitle"/>
        <w:numPr>
          <w:ilvl w:val="0"/>
          <w:numId w:val="16"/>
        </w:numPr>
        <w:rPr>
          <w:rFonts w:ascii="Arial Black" w:eastAsia="Arial" w:hAnsi="Arial Black" w:cs="Times New Roman"/>
          <w:caps w:val="0"/>
          <w:color w:val="7A277C"/>
          <w:sz w:val="28"/>
          <w:szCs w:val="28"/>
        </w:rPr>
      </w:pPr>
      <w:r w:rsidRPr="00183B1E">
        <w:rPr>
          <w:rFonts w:ascii="Arial Black" w:eastAsia="Arial" w:hAnsi="Arial Black" w:cs="Times New Roman"/>
          <w:caps w:val="0"/>
          <w:color w:val="7A277C"/>
          <w:sz w:val="28"/>
          <w:szCs w:val="28"/>
        </w:rPr>
        <w:t>Retention and disposal of data</w:t>
      </w:r>
    </w:p>
    <w:p w14:paraId="162A3EDD" w14:textId="77777777" w:rsidR="008360CC" w:rsidRPr="008360CC" w:rsidRDefault="008360CC" w:rsidP="008360CC">
      <w:pPr>
        <w:spacing w:after="0" w:line="240" w:lineRule="auto"/>
        <w:ind w:left="567"/>
        <w:contextualSpacing/>
        <w:rPr>
          <w:rFonts w:ascii="Arial" w:eastAsia="Calibri" w:hAnsi="Arial" w:cs="Arial"/>
          <w:b/>
          <w:spacing w:val="-2"/>
          <w:u w:val="single"/>
        </w:rPr>
      </w:pPr>
    </w:p>
    <w:p w14:paraId="6DBA7235" w14:textId="2F1BCA91" w:rsidR="008360CC" w:rsidRPr="008360CC" w:rsidRDefault="00183B1E" w:rsidP="0008394C">
      <w:pPr>
        <w:suppressAutoHyphens/>
        <w:spacing w:after="0"/>
        <w:contextualSpacing/>
        <w:rPr>
          <w:rFonts w:ascii="Arial" w:eastAsia="Calibri" w:hAnsi="Arial" w:cs="Arial"/>
        </w:rPr>
      </w:pPr>
      <w:r>
        <w:rPr>
          <w:rFonts w:ascii="Arial" w:eastAsia="Calibri" w:hAnsi="Arial" w:cs="Arial"/>
          <w:spacing w:val="-2"/>
        </w:rPr>
        <w:t>WiS</w:t>
      </w:r>
      <w:r w:rsidR="008360CC" w:rsidRPr="008360CC" w:rsidDel="00502C36">
        <w:rPr>
          <w:rFonts w:ascii="Arial" w:eastAsia="Calibri" w:hAnsi="Arial" w:cs="Arial"/>
          <w:spacing w:val="-2"/>
        </w:rPr>
        <w:t xml:space="preserve"> </w:t>
      </w:r>
      <w:r w:rsidR="008360CC" w:rsidRPr="008360CC">
        <w:rPr>
          <w:rFonts w:ascii="Arial" w:eastAsia="Calibri" w:hAnsi="Arial" w:cs="Arial"/>
          <w:spacing w:val="-2"/>
        </w:rPr>
        <w:t xml:space="preserve">shall not keep personal data </w:t>
      </w:r>
      <w:r w:rsidR="008360CC" w:rsidRPr="008360CC">
        <w:rPr>
          <w:rFonts w:ascii="Arial" w:eastAsia="Calibri" w:hAnsi="Arial" w:cs="Arial"/>
        </w:rPr>
        <w:t xml:space="preserve">in a form that permits identification of data subjects for longer a period than is necessary, in relation to the purpose(s) for which the data was originally collected. </w:t>
      </w:r>
    </w:p>
    <w:p w14:paraId="2C9DC5FA" w14:textId="77777777" w:rsidR="00183B1E" w:rsidRDefault="00183B1E" w:rsidP="0008394C">
      <w:pPr>
        <w:suppressAutoHyphens/>
        <w:spacing w:after="0"/>
        <w:contextualSpacing/>
        <w:rPr>
          <w:rFonts w:ascii="Arial" w:eastAsia="Calibri" w:hAnsi="Arial" w:cs="Arial"/>
        </w:rPr>
      </w:pPr>
    </w:p>
    <w:p w14:paraId="24BC57DD" w14:textId="75467FB2" w:rsidR="008360CC" w:rsidRPr="008360CC" w:rsidRDefault="00183B1E" w:rsidP="0008394C">
      <w:pPr>
        <w:suppressAutoHyphens/>
        <w:spacing w:after="0"/>
        <w:contextualSpacing/>
        <w:rPr>
          <w:rFonts w:ascii="Arial" w:eastAsia="Calibri" w:hAnsi="Arial" w:cs="Arial"/>
        </w:rPr>
      </w:pPr>
      <w:r>
        <w:rPr>
          <w:rFonts w:ascii="Arial" w:eastAsia="Calibri" w:hAnsi="Arial" w:cs="Arial"/>
        </w:rPr>
        <w:t>WiS</w:t>
      </w:r>
      <w:r w:rsidR="008360CC" w:rsidRPr="008360CC" w:rsidDel="00502C36">
        <w:rPr>
          <w:rFonts w:ascii="Arial" w:eastAsia="Calibri" w:hAnsi="Arial" w:cs="Arial"/>
        </w:rPr>
        <w:t xml:space="preserve"> </w:t>
      </w:r>
      <w:r w:rsidR="008360CC" w:rsidRPr="008360CC">
        <w:rPr>
          <w:rFonts w:ascii="Arial" w:eastAsia="Calibri" w:hAnsi="Arial" w:cs="Arial"/>
        </w:rPr>
        <w:t>may store data for longer periods if the personal data will be processed solely for archiving purposes in the public interest, scientific or historical research purposes or statistical purposes, subject to the implementation of appropriate technical and organisational measures to safeguard the rights and freedoms of the data subject.</w:t>
      </w:r>
    </w:p>
    <w:p w14:paraId="7089EE7B" w14:textId="77777777" w:rsidR="00183B1E" w:rsidRDefault="00183B1E" w:rsidP="0008394C">
      <w:pPr>
        <w:suppressAutoHyphens/>
        <w:spacing w:after="0"/>
        <w:contextualSpacing/>
        <w:rPr>
          <w:rFonts w:ascii="Arial" w:eastAsia="Calibri" w:hAnsi="Arial" w:cs="Arial"/>
        </w:rPr>
      </w:pPr>
    </w:p>
    <w:p w14:paraId="3C8E7C31" w14:textId="77777777" w:rsidR="00183B1E" w:rsidRDefault="008360CC" w:rsidP="0008394C">
      <w:pPr>
        <w:suppressAutoHyphens/>
        <w:spacing w:after="0"/>
        <w:contextualSpacing/>
        <w:rPr>
          <w:rFonts w:ascii="Arial" w:eastAsia="Calibri" w:hAnsi="Arial" w:cs="Arial"/>
        </w:rPr>
      </w:pPr>
      <w:r w:rsidRPr="008360CC">
        <w:rPr>
          <w:rFonts w:ascii="Arial" w:eastAsia="Calibri" w:hAnsi="Arial" w:cs="Arial"/>
        </w:rPr>
        <w:t>The retention period for each category of personal data will be set out</w:t>
      </w:r>
      <w:r w:rsidR="00183B1E">
        <w:rPr>
          <w:rFonts w:ascii="Arial" w:eastAsia="Calibri" w:hAnsi="Arial" w:cs="Arial"/>
        </w:rPr>
        <w:t xml:space="preserve"> when collecting the data which would include statutory obligations. </w:t>
      </w:r>
    </w:p>
    <w:p w14:paraId="2F6C4DF0" w14:textId="77777777" w:rsidR="00183B1E" w:rsidRDefault="00183B1E" w:rsidP="0008394C">
      <w:pPr>
        <w:suppressAutoHyphens/>
        <w:spacing w:after="0"/>
        <w:contextualSpacing/>
        <w:rPr>
          <w:rFonts w:ascii="Arial" w:eastAsia="Calibri" w:hAnsi="Arial" w:cs="Arial"/>
        </w:rPr>
      </w:pPr>
    </w:p>
    <w:p w14:paraId="62B4CD0B" w14:textId="06CAED00" w:rsidR="008360CC" w:rsidRPr="008360CC" w:rsidRDefault="008360CC" w:rsidP="0008394C">
      <w:pPr>
        <w:suppressAutoHyphens/>
        <w:spacing w:after="0"/>
        <w:contextualSpacing/>
        <w:rPr>
          <w:rFonts w:ascii="Arial" w:eastAsia="Calibri" w:hAnsi="Arial" w:cs="Arial"/>
        </w:rPr>
      </w:pPr>
      <w:r w:rsidRPr="008360CC">
        <w:rPr>
          <w:rFonts w:ascii="Arial" w:eastAsia="Calibri" w:hAnsi="Arial" w:cs="Arial"/>
        </w:rPr>
        <w:t>Personal data must be disposed of securely in accordance with the sixth principle of the GDPR – processed in an appropriate manner to maintain security, thereby protecting the “rights and freedoms” of data subjects. Any disposal of data will be done in accordance with the secure disposal procedure.</w:t>
      </w:r>
    </w:p>
    <w:p w14:paraId="04E0D82F" w14:textId="77777777" w:rsidR="008360CC" w:rsidRPr="008360CC" w:rsidRDefault="008360CC" w:rsidP="0008394C">
      <w:pPr>
        <w:spacing w:after="0" w:line="240" w:lineRule="auto"/>
        <w:contextualSpacing/>
        <w:rPr>
          <w:rFonts w:ascii="Arial" w:eastAsia="Calibri" w:hAnsi="Arial" w:cs="Arial"/>
        </w:rPr>
      </w:pPr>
    </w:p>
    <w:p w14:paraId="40D2422A" w14:textId="77777777" w:rsidR="008360CC" w:rsidRPr="00183B1E" w:rsidRDefault="008360CC" w:rsidP="00183B1E">
      <w:pPr>
        <w:pStyle w:val="WISTitle"/>
        <w:numPr>
          <w:ilvl w:val="0"/>
          <w:numId w:val="16"/>
        </w:numPr>
        <w:rPr>
          <w:rFonts w:ascii="Arial Black" w:eastAsia="Arial" w:hAnsi="Arial Black" w:cs="Times New Roman"/>
          <w:caps w:val="0"/>
          <w:color w:val="7A277C"/>
          <w:sz w:val="28"/>
          <w:szCs w:val="28"/>
        </w:rPr>
      </w:pPr>
      <w:r w:rsidRPr="00183B1E">
        <w:rPr>
          <w:rFonts w:ascii="Arial Black" w:eastAsia="Arial" w:hAnsi="Arial Black" w:cs="Times New Roman"/>
          <w:caps w:val="0"/>
          <w:color w:val="7A277C"/>
          <w:sz w:val="28"/>
          <w:szCs w:val="28"/>
        </w:rPr>
        <w:t>Data transfers</w:t>
      </w:r>
    </w:p>
    <w:p w14:paraId="5D411CD9" w14:textId="77777777" w:rsidR="008360CC" w:rsidRPr="008360CC" w:rsidRDefault="008360CC" w:rsidP="008360CC">
      <w:pPr>
        <w:suppressAutoHyphens/>
        <w:spacing w:after="0" w:line="240" w:lineRule="auto"/>
        <w:ind w:left="567"/>
        <w:rPr>
          <w:rFonts w:ascii="Arial" w:eastAsia="Times New Roman" w:hAnsi="Arial" w:cs="Arial"/>
          <w:spacing w:val="-2"/>
          <w:lang w:eastAsia="en-GB"/>
        </w:rPr>
      </w:pPr>
    </w:p>
    <w:p w14:paraId="25FC97A3" w14:textId="6756DF70" w:rsidR="008360CC" w:rsidRPr="008360CC" w:rsidRDefault="00152B2F" w:rsidP="0008394C">
      <w:pPr>
        <w:suppressAutoHyphens/>
        <w:spacing w:after="0"/>
        <w:rPr>
          <w:rFonts w:ascii="Arial" w:eastAsia="Times New Roman" w:hAnsi="Arial" w:cs="Arial"/>
          <w:spacing w:val="-2"/>
          <w:lang w:eastAsia="en-GB"/>
        </w:rPr>
      </w:pPr>
      <w:r>
        <w:rPr>
          <w:rFonts w:ascii="Arial" w:eastAsia="Times New Roman" w:hAnsi="Arial" w:cs="Arial"/>
          <w:lang w:eastAsia="en-GB"/>
        </w:rPr>
        <w:t xml:space="preserve">The GDPR restricts transfers of personal data outside the European Economic Area (EEA) unless the rights of the individuals in respect of their personal data is protected in another way or one of a limited number of exceptions applies. </w:t>
      </w:r>
      <w:r w:rsidR="008360CC" w:rsidRPr="008360CC">
        <w:rPr>
          <w:rFonts w:ascii="Arial" w:eastAsia="Times New Roman" w:hAnsi="Arial" w:cs="Arial"/>
          <w:lang w:eastAsia="en-GB"/>
        </w:rPr>
        <w:t xml:space="preserve">All exports of data are unlawful unless there is an appropriate “level of protection for the fundamental rights of the data subjects”. </w:t>
      </w:r>
    </w:p>
    <w:p w14:paraId="665203C8" w14:textId="77777777" w:rsidR="008360CC" w:rsidRPr="008360CC" w:rsidRDefault="008360CC" w:rsidP="0008394C">
      <w:pPr>
        <w:suppressAutoHyphens/>
        <w:spacing w:after="0"/>
        <w:rPr>
          <w:rFonts w:ascii="Arial" w:eastAsia="Times New Roman" w:hAnsi="Arial" w:cs="Arial"/>
          <w:spacing w:val="-2"/>
          <w:lang w:eastAsia="en-GB"/>
        </w:rPr>
      </w:pPr>
    </w:p>
    <w:p w14:paraId="7367F901" w14:textId="5DC6B4D3" w:rsidR="008360CC" w:rsidRPr="008360CC" w:rsidRDefault="00E15CDC" w:rsidP="0008394C">
      <w:pPr>
        <w:suppressAutoHyphens/>
        <w:spacing w:after="0"/>
        <w:rPr>
          <w:rFonts w:ascii="Arial" w:eastAsia="Times New Roman" w:hAnsi="Arial" w:cs="Arial"/>
          <w:lang w:eastAsia="en-GB"/>
        </w:rPr>
      </w:pPr>
      <w:r>
        <w:rPr>
          <w:rFonts w:ascii="Arial" w:eastAsia="Times New Roman" w:hAnsi="Arial" w:cs="Arial"/>
          <w:lang w:eastAsia="en-GB"/>
        </w:rPr>
        <w:t xml:space="preserve">All staff are required to speak to the </w:t>
      </w:r>
      <w:r w:rsidR="00B747C2">
        <w:rPr>
          <w:rFonts w:ascii="Arial" w:eastAsia="Times New Roman" w:hAnsi="Arial" w:cs="Arial"/>
          <w:lang w:eastAsia="en-GB"/>
        </w:rPr>
        <w:t>D</w:t>
      </w:r>
      <w:r>
        <w:rPr>
          <w:rFonts w:ascii="Arial" w:eastAsia="Times New Roman" w:hAnsi="Arial" w:cs="Arial"/>
          <w:lang w:eastAsia="en-GB"/>
        </w:rPr>
        <w:t xml:space="preserve">ata </w:t>
      </w:r>
      <w:r w:rsidR="00B747C2">
        <w:rPr>
          <w:rFonts w:ascii="Arial" w:eastAsia="Times New Roman" w:hAnsi="Arial" w:cs="Arial"/>
          <w:lang w:eastAsia="en-GB"/>
        </w:rPr>
        <w:t>P</w:t>
      </w:r>
      <w:r>
        <w:rPr>
          <w:rFonts w:ascii="Arial" w:eastAsia="Times New Roman" w:hAnsi="Arial" w:cs="Arial"/>
          <w:lang w:eastAsia="en-GB"/>
        </w:rPr>
        <w:t xml:space="preserve">rotection </w:t>
      </w:r>
      <w:r w:rsidR="00B747C2">
        <w:rPr>
          <w:rFonts w:ascii="Arial" w:eastAsia="Times New Roman" w:hAnsi="Arial" w:cs="Arial"/>
          <w:lang w:eastAsia="en-GB"/>
        </w:rPr>
        <w:t>L</w:t>
      </w:r>
      <w:r>
        <w:rPr>
          <w:rFonts w:ascii="Arial" w:eastAsia="Times New Roman" w:hAnsi="Arial" w:cs="Arial"/>
          <w:lang w:eastAsia="en-GB"/>
        </w:rPr>
        <w:t>ead before proceeding with a data transfer.</w:t>
      </w:r>
    </w:p>
    <w:p w14:paraId="41769A51" w14:textId="77777777" w:rsidR="008360CC" w:rsidRPr="008360CC" w:rsidRDefault="008360CC" w:rsidP="008360CC">
      <w:pPr>
        <w:autoSpaceDE w:val="0"/>
        <w:autoSpaceDN w:val="0"/>
        <w:adjustRightInd w:val="0"/>
        <w:spacing w:after="0" w:line="240" w:lineRule="auto"/>
        <w:ind w:left="567"/>
        <w:rPr>
          <w:rFonts w:ascii="Arial" w:eastAsia="Times New Roman" w:hAnsi="Arial" w:cs="Arial"/>
          <w:color w:val="000000"/>
          <w:lang w:eastAsia="en-GB"/>
        </w:rPr>
      </w:pPr>
    </w:p>
    <w:p w14:paraId="7E0AEAD7" w14:textId="77777777" w:rsidR="008360CC" w:rsidRPr="00E15CDC" w:rsidRDefault="008360CC" w:rsidP="00E15CDC">
      <w:pPr>
        <w:pStyle w:val="WISTitle"/>
        <w:numPr>
          <w:ilvl w:val="0"/>
          <w:numId w:val="16"/>
        </w:numPr>
        <w:rPr>
          <w:rFonts w:ascii="Arial Black" w:eastAsia="Arial" w:hAnsi="Arial Black" w:cs="Times New Roman"/>
          <w:caps w:val="0"/>
          <w:color w:val="7A277C"/>
          <w:sz w:val="28"/>
          <w:szCs w:val="28"/>
        </w:rPr>
      </w:pPr>
      <w:r w:rsidRPr="00E15CDC">
        <w:rPr>
          <w:rFonts w:ascii="Arial Black" w:eastAsia="Arial" w:hAnsi="Arial Black" w:cs="Times New Roman"/>
          <w:caps w:val="0"/>
          <w:color w:val="7A277C"/>
          <w:sz w:val="28"/>
          <w:szCs w:val="28"/>
        </w:rPr>
        <w:t>Risks to data</w:t>
      </w:r>
    </w:p>
    <w:p w14:paraId="03E03D02" w14:textId="77777777" w:rsidR="008360CC" w:rsidRPr="008360CC" w:rsidRDefault="008360CC" w:rsidP="008360CC">
      <w:pPr>
        <w:autoSpaceDE w:val="0"/>
        <w:autoSpaceDN w:val="0"/>
        <w:adjustRightInd w:val="0"/>
        <w:spacing w:after="0" w:line="201" w:lineRule="atLeast"/>
        <w:rPr>
          <w:rFonts w:ascii="Arial" w:eastAsia="Times New Roman" w:hAnsi="Arial" w:cs="Arial"/>
          <w:b/>
          <w:lang w:eastAsia="en-GB"/>
        </w:rPr>
      </w:pPr>
    </w:p>
    <w:p w14:paraId="79C96BD5" w14:textId="08DB1C2B" w:rsidR="008360CC" w:rsidRDefault="00E15CDC" w:rsidP="0008394C">
      <w:pPr>
        <w:spacing w:after="0"/>
        <w:contextualSpacing/>
        <w:rPr>
          <w:rFonts w:ascii="Arial" w:eastAsia="Calibri" w:hAnsi="Arial" w:cs="Arial"/>
        </w:rPr>
      </w:pPr>
      <w:r>
        <w:rPr>
          <w:rFonts w:ascii="Arial" w:eastAsia="Calibri" w:hAnsi="Arial" w:cs="Arial"/>
        </w:rPr>
        <w:t>WiS</w:t>
      </w:r>
      <w:r w:rsidR="008360CC" w:rsidRPr="008360CC">
        <w:rPr>
          <w:rFonts w:ascii="Arial" w:eastAsia="Calibri" w:hAnsi="Arial" w:cs="Arial"/>
        </w:rPr>
        <w:t xml:space="preserve"> is aware of any risks associated with the processing of </w:t>
      </w:r>
      <w:proofErr w:type="gramStart"/>
      <w:r w:rsidR="008360CC" w:rsidRPr="008360CC">
        <w:rPr>
          <w:rFonts w:ascii="Arial" w:eastAsia="Calibri" w:hAnsi="Arial" w:cs="Arial"/>
        </w:rPr>
        <w:t>particular types</w:t>
      </w:r>
      <w:proofErr w:type="gramEnd"/>
      <w:r w:rsidR="008360CC" w:rsidRPr="008360CC">
        <w:rPr>
          <w:rFonts w:ascii="Arial" w:eastAsia="Calibri" w:hAnsi="Arial" w:cs="Arial"/>
        </w:rPr>
        <w:t xml:space="preserve"> of personal data.</w:t>
      </w:r>
      <w:r>
        <w:rPr>
          <w:rFonts w:ascii="Arial" w:eastAsia="Calibri" w:hAnsi="Arial" w:cs="Arial"/>
        </w:rPr>
        <w:t xml:space="preserve">  WiS</w:t>
      </w:r>
      <w:r w:rsidR="00152B2F">
        <w:rPr>
          <w:rFonts w:ascii="Arial" w:eastAsia="Calibri" w:hAnsi="Arial" w:cs="Arial"/>
        </w:rPr>
        <w:t xml:space="preserve"> shall </w:t>
      </w:r>
      <w:r w:rsidRPr="008360CC">
        <w:rPr>
          <w:rFonts w:ascii="Arial" w:eastAsia="Calibri" w:hAnsi="Arial" w:cs="Arial"/>
        </w:rPr>
        <w:t>assesses</w:t>
      </w:r>
      <w:r w:rsidR="008360CC" w:rsidRPr="008360CC">
        <w:rPr>
          <w:rFonts w:ascii="Arial" w:eastAsia="Calibri" w:hAnsi="Arial" w:cs="Arial"/>
        </w:rPr>
        <w:t xml:space="preserve"> the level of risk to individuals associated with the processing of their personal data. Data protection impact assessments (</w:t>
      </w:r>
      <w:r w:rsidR="00B747C2" w:rsidRPr="008360CC">
        <w:rPr>
          <w:rFonts w:ascii="Arial" w:eastAsia="Calibri" w:hAnsi="Arial" w:cs="Arial"/>
        </w:rPr>
        <w:t>DPIAs)</w:t>
      </w:r>
      <w:r w:rsidR="00B747C2">
        <w:rPr>
          <w:rFonts w:ascii="Arial" w:eastAsia="Calibri" w:hAnsi="Arial" w:cs="Arial"/>
        </w:rPr>
        <w:t xml:space="preserve"> shall</w:t>
      </w:r>
      <w:r>
        <w:rPr>
          <w:rFonts w:ascii="Arial" w:eastAsia="Calibri" w:hAnsi="Arial" w:cs="Arial"/>
        </w:rPr>
        <w:t xml:space="preserve"> be </w:t>
      </w:r>
      <w:r w:rsidRPr="008360CC">
        <w:rPr>
          <w:rFonts w:ascii="Arial" w:eastAsia="Calibri" w:hAnsi="Arial" w:cs="Arial"/>
        </w:rPr>
        <w:t>carried</w:t>
      </w:r>
      <w:r w:rsidR="008360CC" w:rsidRPr="008360CC">
        <w:rPr>
          <w:rFonts w:ascii="Arial" w:eastAsia="Calibri" w:hAnsi="Arial" w:cs="Arial"/>
        </w:rPr>
        <w:t xml:space="preserve"> out in relation to the processing of</w:t>
      </w:r>
      <w:r>
        <w:rPr>
          <w:rFonts w:ascii="Arial" w:eastAsia="Calibri" w:hAnsi="Arial" w:cs="Arial"/>
        </w:rPr>
        <w:t xml:space="preserve"> such</w:t>
      </w:r>
      <w:r w:rsidR="008360CC" w:rsidRPr="008360CC">
        <w:rPr>
          <w:rFonts w:ascii="Arial" w:eastAsia="Calibri" w:hAnsi="Arial" w:cs="Arial"/>
        </w:rPr>
        <w:t xml:space="preserve"> personal </w:t>
      </w:r>
      <w:r w:rsidRPr="008360CC">
        <w:rPr>
          <w:rFonts w:ascii="Arial" w:eastAsia="Calibri" w:hAnsi="Arial" w:cs="Arial"/>
        </w:rPr>
        <w:t>data,</w:t>
      </w:r>
      <w:r w:rsidR="008360CC" w:rsidRPr="008360CC">
        <w:rPr>
          <w:rFonts w:ascii="Arial" w:eastAsia="Calibri" w:hAnsi="Arial" w:cs="Arial"/>
        </w:rPr>
        <w:t xml:space="preserve"> and in relation to processing undertaken by other organisations on behalf of </w:t>
      </w:r>
      <w:proofErr w:type="spellStart"/>
      <w:r>
        <w:rPr>
          <w:rFonts w:ascii="Arial" w:eastAsia="Calibri" w:hAnsi="Arial" w:cs="Arial"/>
        </w:rPr>
        <w:t>WiS</w:t>
      </w:r>
      <w:r w:rsidR="008360CC" w:rsidRPr="008360CC">
        <w:rPr>
          <w:rFonts w:ascii="Arial" w:eastAsia="Calibri" w:hAnsi="Arial" w:cs="Arial"/>
        </w:rPr>
        <w:t>.</w:t>
      </w:r>
      <w:proofErr w:type="spellEnd"/>
    </w:p>
    <w:p w14:paraId="1B17B619" w14:textId="77777777" w:rsidR="00E15CDC" w:rsidRPr="008360CC" w:rsidRDefault="00E15CDC" w:rsidP="0008394C">
      <w:pPr>
        <w:spacing w:after="0"/>
        <w:contextualSpacing/>
        <w:rPr>
          <w:rFonts w:ascii="Arial" w:eastAsia="Calibri" w:hAnsi="Arial" w:cs="Arial"/>
        </w:rPr>
      </w:pPr>
    </w:p>
    <w:p w14:paraId="06925AAD" w14:textId="7C81285E" w:rsidR="00B747C2" w:rsidRDefault="00E15CDC" w:rsidP="00605B43">
      <w:pPr>
        <w:spacing w:after="0"/>
        <w:contextualSpacing/>
        <w:rPr>
          <w:rFonts w:ascii="Arial" w:eastAsia="Times New Roman" w:hAnsi="Arial" w:cs="Arial"/>
          <w:lang w:eastAsia="en-GB"/>
        </w:rPr>
      </w:pPr>
      <w:r>
        <w:rPr>
          <w:rFonts w:ascii="Arial" w:eastAsia="Calibri" w:hAnsi="Arial" w:cs="Arial"/>
        </w:rPr>
        <w:t xml:space="preserve">WiS </w:t>
      </w:r>
      <w:r w:rsidR="008360CC" w:rsidRPr="008360CC">
        <w:rPr>
          <w:rFonts w:ascii="Arial" w:eastAsia="Calibri" w:hAnsi="Arial" w:cs="Arial"/>
        </w:rPr>
        <w:t xml:space="preserve">shall manage any risks identified by the impact assessment </w:t>
      </w:r>
      <w:proofErr w:type="gramStart"/>
      <w:r w:rsidR="008360CC" w:rsidRPr="008360CC">
        <w:rPr>
          <w:rFonts w:ascii="Arial" w:eastAsia="Calibri" w:hAnsi="Arial" w:cs="Arial"/>
        </w:rPr>
        <w:t>in order to</w:t>
      </w:r>
      <w:proofErr w:type="gramEnd"/>
      <w:r w:rsidR="008360CC" w:rsidRPr="008360CC">
        <w:rPr>
          <w:rFonts w:ascii="Arial" w:eastAsia="Calibri" w:hAnsi="Arial" w:cs="Arial"/>
        </w:rPr>
        <w:t xml:space="preserve"> reduce the likelihood of a non-conformance with this policy. Appropriate controls </w:t>
      </w:r>
      <w:r w:rsidR="00B747C2">
        <w:rPr>
          <w:rFonts w:ascii="Arial" w:eastAsia="Calibri" w:hAnsi="Arial" w:cs="Arial"/>
        </w:rPr>
        <w:t>shall</w:t>
      </w:r>
      <w:r w:rsidR="008360CC" w:rsidRPr="008360CC">
        <w:rPr>
          <w:rFonts w:ascii="Arial" w:eastAsia="Calibri" w:hAnsi="Arial" w:cs="Arial"/>
        </w:rPr>
        <w:t xml:space="preserve"> be selected and applied to reduce the level of risk associated with processing individual data to an acceptable level </w:t>
      </w:r>
      <w:r>
        <w:rPr>
          <w:rFonts w:ascii="Arial" w:eastAsia="Calibri" w:hAnsi="Arial" w:cs="Arial"/>
        </w:rPr>
        <w:t xml:space="preserve">under </w:t>
      </w:r>
      <w:r w:rsidR="008360CC" w:rsidRPr="008360CC">
        <w:rPr>
          <w:rFonts w:ascii="Arial" w:eastAsia="Calibri" w:hAnsi="Arial" w:cs="Arial"/>
        </w:rPr>
        <w:t>the requirements of the GDPR.</w:t>
      </w:r>
      <w:r w:rsidR="008360CC" w:rsidRPr="008360CC" w:rsidDel="000735FA">
        <w:rPr>
          <w:rFonts w:ascii="Arial" w:eastAsia="Calibri" w:hAnsi="Arial" w:cs="Arial"/>
        </w:rPr>
        <w:t xml:space="preserve"> </w:t>
      </w:r>
    </w:p>
    <w:p w14:paraId="3AB238FE" w14:textId="77777777" w:rsidR="00B747C2" w:rsidRDefault="00B747C2" w:rsidP="00BA2C75">
      <w:pPr>
        <w:spacing w:after="0" w:line="240" w:lineRule="auto"/>
        <w:rPr>
          <w:rFonts w:ascii="Arial" w:eastAsia="Times New Roman" w:hAnsi="Arial" w:cs="Arial"/>
          <w:lang w:eastAsia="en-GB"/>
        </w:rPr>
      </w:pPr>
    </w:p>
    <w:p w14:paraId="7AF9F691" w14:textId="77777777" w:rsidR="00B747C2" w:rsidRDefault="00B747C2" w:rsidP="00BA2C75">
      <w:pPr>
        <w:spacing w:after="0" w:line="240" w:lineRule="auto"/>
        <w:rPr>
          <w:rFonts w:ascii="Arial" w:eastAsia="Times New Roman" w:hAnsi="Arial" w:cs="Arial"/>
          <w:lang w:eastAsia="en-GB"/>
        </w:rPr>
      </w:pPr>
    </w:p>
    <w:p w14:paraId="42ACB173" w14:textId="77777777" w:rsidR="00B747C2" w:rsidRDefault="00B747C2" w:rsidP="00BA2C75">
      <w:pPr>
        <w:spacing w:after="0" w:line="240" w:lineRule="auto"/>
        <w:rPr>
          <w:rFonts w:ascii="Arial" w:eastAsia="Times New Roman" w:hAnsi="Arial" w:cs="Arial"/>
          <w:lang w:eastAsia="en-GB"/>
        </w:rPr>
      </w:pPr>
    </w:p>
    <w:p w14:paraId="417AA476" w14:textId="77777777" w:rsidR="0008394C" w:rsidRDefault="0008394C">
      <w:pPr>
        <w:spacing w:after="160" w:line="259" w:lineRule="auto"/>
        <w:rPr>
          <w:rFonts w:ascii="Arial Black" w:eastAsia="Arial" w:hAnsi="Arial Black" w:cs="Times New Roman"/>
          <w:color w:val="7A277C"/>
          <w:sz w:val="28"/>
          <w:szCs w:val="28"/>
        </w:rPr>
      </w:pPr>
      <w:r>
        <w:rPr>
          <w:rFonts w:ascii="Arial Black" w:eastAsia="Arial" w:hAnsi="Arial Black" w:cs="Times New Roman"/>
          <w:caps/>
          <w:color w:val="7A277C"/>
          <w:sz w:val="28"/>
          <w:szCs w:val="28"/>
        </w:rPr>
        <w:br w:type="page"/>
      </w:r>
    </w:p>
    <w:p w14:paraId="32F2B7C6" w14:textId="1E371057" w:rsidR="000E2065" w:rsidRPr="000F64B1" w:rsidRDefault="000E2065" w:rsidP="000E2065">
      <w:pPr>
        <w:pStyle w:val="WISTitle"/>
        <w:rPr>
          <w:rFonts w:ascii="Arial Black" w:eastAsia="Arial" w:hAnsi="Arial Black" w:cs="Times New Roman"/>
          <w:caps w:val="0"/>
          <w:color w:val="7A277C"/>
          <w:sz w:val="28"/>
          <w:szCs w:val="28"/>
        </w:rPr>
      </w:pPr>
      <w:r w:rsidRPr="000E2065">
        <w:rPr>
          <w:rFonts w:ascii="Arial Black" w:eastAsia="Arial" w:hAnsi="Arial Black" w:cs="Times New Roman"/>
          <w:caps w:val="0"/>
          <w:color w:val="7A277C"/>
          <w:sz w:val="28"/>
          <w:szCs w:val="28"/>
        </w:rPr>
        <w:lastRenderedPageBreak/>
        <w:t>Appendix A</w:t>
      </w:r>
      <w:r>
        <w:rPr>
          <w:rFonts w:ascii="Arial Black" w:eastAsia="Arial" w:hAnsi="Arial Black" w:cs="Times New Roman"/>
          <w:caps w:val="0"/>
          <w:color w:val="7A277C"/>
          <w:sz w:val="28"/>
          <w:szCs w:val="28"/>
        </w:rPr>
        <w:t xml:space="preserve">: </w:t>
      </w:r>
      <w:r w:rsidRPr="000E2065">
        <w:rPr>
          <w:rFonts w:ascii="Arial Black" w:eastAsia="Arial" w:hAnsi="Arial Black" w:cs="Times New Roman"/>
          <w:caps w:val="0"/>
          <w:color w:val="7A277C"/>
          <w:sz w:val="28"/>
          <w:szCs w:val="28"/>
        </w:rPr>
        <w:t xml:space="preserve">General Privacy Policy </w:t>
      </w:r>
      <w:r w:rsidRPr="000F64B1">
        <w:rPr>
          <w:rFonts w:ascii="Arial Black" w:eastAsia="Arial" w:hAnsi="Arial Black" w:cs="Times New Roman"/>
          <w:caps w:val="0"/>
          <w:color w:val="7A277C"/>
          <w:sz w:val="28"/>
          <w:szCs w:val="28"/>
        </w:rPr>
        <w:t xml:space="preserve"> </w:t>
      </w:r>
    </w:p>
    <w:p w14:paraId="4740AEFD" w14:textId="77777777" w:rsidR="00BE1FC0" w:rsidRDefault="00BE1FC0" w:rsidP="00BA2C75">
      <w:pPr>
        <w:spacing w:after="0" w:line="240" w:lineRule="auto"/>
        <w:rPr>
          <w:rFonts w:ascii="Arial" w:eastAsia="Times New Roman" w:hAnsi="Arial" w:cs="Arial"/>
          <w:lang w:eastAsia="en-GB"/>
        </w:rPr>
      </w:pPr>
    </w:p>
    <w:p w14:paraId="44CCEAF3" w14:textId="7E6FFEB4" w:rsidR="0036793B" w:rsidRPr="006E4EBD" w:rsidRDefault="001A7A3A" w:rsidP="0008394C">
      <w:pPr>
        <w:pStyle w:val="WISBody"/>
        <w:numPr>
          <w:ilvl w:val="0"/>
          <w:numId w:val="24"/>
        </w:numPr>
        <w:rPr>
          <w:rFonts w:ascii="Arial Black" w:hAnsi="Arial Black" w:cs="Arial"/>
          <w:b/>
          <w:bCs/>
          <w:sz w:val="24"/>
          <w:szCs w:val="24"/>
        </w:rPr>
      </w:pPr>
      <w:r w:rsidRPr="006E4EBD">
        <w:rPr>
          <w:rFonts w:ascii="Arial Black" w:hAnsi="Arial Black" w:cs="Arial"/>
          <w:b/>
          <w:bCs/>
          <w:sz w:val="24"/>
          <w:szCs w:val="24"/>
        </w:rPr>
        <w:t>Purpose and Background</w:t>
      </w:r>
    </w:p>
    <w:p w14:paraId="65084907" w14:textId="5D65D6B7" w:rsidR="00BE1FC0" w:rsidRDefault="0036793B" w:rsidP="0008394C">
      <w:pPr>
        <w:pStyle w:val="NormalWeb"/>
        <w:spacing w:line="276" w:lineRule="auto"/>
        <w:rPr>
          <w:rStyle w:val="Strong"/>
          <w:rFonts w:ascii="Arial" w:hAnsi="Arial" w:cs="Arial"/>
          <w:b w:val="0"/>
          <w:bCs w:val="0"/>
          <w:sz w:val="22"/>
          <w:szCs w:val="22"/>
        </w:rPr>
      </w:pPr>
      <w:r w:rsidRPr="00BA2C75">
        <w:rPr>
          <w:rStyle w:val="Strong"/>
          <w:rFonts w:ascii="Arial" w:hAnsi="Arial" w:cs="Arial"/>
          <w:b w:val="0"/>
          <w:bCs w:val="0"/>
          <w:sz w:val="22"/>
          <w:szCs w:val="22"/>
        </w:rPr>
        <w:t>Women in Sport is committed to protecting your privacy and security by ensuring all personal information collected is used appropriately and is kept safely and securely</w:t>
      </w:r>
      <w:r w:rsidR="00B747C2">
        <w:rPr>
          <w:rStyle w:val="Strong"/>
          <w:rFonts w:ascii="Arial" w:hAnsi="Arial" w:cs="Arial"/>
          <w:b w:val="0"/>
          <w:bCs w:val="0"/>
          <w:sz w:val="22"/>
          <w:szCs w:val="22"/>
        </w:rPr>
        <w:t xml:space="preserve"> in accordance with our Data Protection Policy.</w:t>
      </w:r>
      <w:r w:rsidRPr="00BA2C75">
        <w:rPr>
          <w:rStyle w:val="Strong"/>
          <w:rFonts w:ascii="Arial" w:hAnsi="Arial" w:cs="Arial"/>
          <w:b w:val="0"/>
          <w:bCs w:val="0"/>
          <w:sz w:val="22"/>
          <w:szCs w:val="22"/>
        </w:rPr>
        <w:t xml:space="preserve"> </w:t>
      </w:r>
    </w:p>
    <w:p w14:paraId="045E34BD" w14:textId="34FCE5CA" w:rsidR="0036793B" w:rsidRDefault="0036793B" w:rsidP="0008394C">
      <w:pPr>
        <w:pStyle w:val="NormalWeb"/>
        <w:spacing w:line="276" w:lineRule="auto"/>
        <w:rPr>
          <w:rStyle w:val="Strong"/>
          <w:rFonts w:ascii="Arial" w:hAnsi="Arial" w:cs="Arial"/>
          <w:b w:val="0"/>
          <w:bCs w:val="0"/>
          <w:sz w:val="22"/>
          <w:szCs w:val="22"/>
        </w:rPr>
      </w:pPr>
      <w:r w:rsidRPr="00BA2C75">
        <w:rPr>
          <w:rStyle w:val="Strong"/>
          <w:rFonts w:ascii="Arial" w:hAnsi="Arial" w:cs="Arial"/>
          <w:b w:val="0"/>
          <w:bCs w:val="0"/>
          <w:sz w:val="22"/>
          <w:szCs w:val="22"/>
        </w:rPr>
        <w:t xml:space="preserve">This </w:t>
      </w:r>
      <w:r w:rsidR="001A7A3A">
        <w:rPr>
          <w:rStyle w:val="Strong"/>
          <w:rFonts w:ascii="Arial" w:hAnsi="Arial" w:cs="Arial"/>
          <w:b w:val="0"/>
          <w:bCs w:val="0"/>
          <w:sz w:val="22"/>
          <w:szCs w:val="22"/>
        </w:rPr>
        <w:t xml:space="preserve">general </w:t>
      </w:r>
      <w:r w:rsidRPr="00BA2C75">
        <w:rPr>
          <w:rStyle w:val="Strong"/>
          <w:rFonts w:ascii="Arial" w:hAnsi="Arial" w:cs="Arial"/>
          <w:b w:val="0"/>
          <w:bCs w:val="0"/>
          <w:sz w:val="22"/>
          <w:szCs w:val="22"/>
        </w:rPr>
        <w:t>privacy policy explains how and why we collect, store and use your personal information.</w:t>
      </w:r>
    </w:p>
    <w:p w14:paraId="0207D5DF" w14:textId="09EA5FD7" w:rsidR="001A7A3A" w:rsidRPr="001A7A3A" w:rsidRDefault="001A7A3A" w:rsidP="0008394C">
      <w:pPr>
        <w:pStyle w:val="NormalWeb"/>
        <w:numPr>
          <w:ilvl w:val="0"/>
          <w:numId w:val="27"/>
        </w:numPr>
        <w:spacing w:after="0" w:line="276" w:lineRule="auto"/>
        <w:rPr>
          <w:rStyle w:val="Strong"/>
          <w:rFonts w:ascii="Arial" w:hAnsi="Arial" w:cs="Arial"/>
          <w:sz w:val="22"/>
          <w:szCs w:val="22"/>
        </w:rPr>
      </w:pPr>
      <w:r w:rsidRPr="001A7A3A">
        <w:rPr>
          <w:rFonts w:ascii="Arial" w:hAnsi="Arial" w:cs="Arial"/>
          <w:sz w:val="22"/>
          <w:szCs w:val="22"/>
        </w:rPr>
        <w:t>We will only use your personal data with your consent, for purposes for which it was obtained.</w:t>
      </w:r>
      <w:r>
        <w:rPr>
          <w:rFonts w:ascii="Arial" w:hAnsi="Arial" w:cs="Arial"/>
          <w:sz w:val="22"/>
          <w:szCs w:val="22"/>
        </w:rPr>
        <w:t xml:space="preserve"> </w:t>
      </w:r>
    </w:p>
    <w:p w14:paraId="26BC2556" w14:textId="77777777" w:rsidR="001A7A3A" w:rsidRPr="00BA2C75" w:rsidRDefault="001A7A3A" w:rsidP="0008394C">
      <w:pPr>
        <w:pStyle w:val="NormalWeb"/>
        <w:numPr>
          <w:ilvl w:val="0"/>
          <w:numId w:val="27"/>
        </w:numPr>
        <w:spacing w:after="0" w:line="276" w:lineRule="auto"/>
        <w:rPr>
          <w:rFonts w:ascii="Arial" w:hAnsi="Arial" w:cs="Arial"/>
          <w:sz w:val="22"/>
          <w:szCs w:val="22"/>
        </w:rPr>
      </w:pPr>
      <w:r w:rsidRPr="00BA2C75">
        <w:rPr>
          <w:rFonts w:ascii="Arial" w:hAnsi="Arial" w:cs="Arial"/>
          <w:sz w:val="22"/>
          <w:szCs w:val="22"/>
        </w:rPr>
        <w:t>We also continually review what information we hold and will delete personal data which is no longer required.</w:t>
      </w:r>
    </w:p>
    <w:p w14:paraId="69B4E91F" w14:textId="77777777" w:rsidR="00BE1FC0" w:rsidRDefault="001A7A3A" w:rsidP="0008394C">
      <w:pPr>
        <w:pStyle w:val="NormalWeb"/>
        <w:numPr>
          <w:ilvl w:val="0"/>
          <w:numId w:val="27"/>
        </w:numPr>
        <w:spacing w:after="0" w:line="276" w:lineRule="auto"/>
        <w:rPr>
          <w:rFonts w:ascii="Arial" w:hAnsi="Arial" w:cs="Arial"/>
          <w:sz w:val="22"/>
          <w:szCs w:val="22"/>
        </w:rPr>
      </w:pPr>
      <w:r w:rsidRPr="00BA2C75">
        <w:rPr>
          <w:rFonts w:ascii="Arial" w:hAnsi="Arial" w:cs="Arial"/>
          <w:sz w:val="22"/>
          <w:szCs w:val="22"/>
        </w:rPr>
        <w:t xml:space="preserve">We will only share your personal information in order undertake services or when we are required to do so by law.  </w:t>
      </w:r>
    </w:p>
    <w:p w14:paraId="1AF1149C" w14:textId="09E678CC" w:rsidR="001A7A3A" w:rsidRDefault="001A7A3A" w:rsidP="0008394C">
      <w:pPr>
        <w:pStyle w:val="NormalWeb"/>
        <w:numPr>
          <w:ilvl w:val="0"/>
          <w:numId w:val="27"/>
        </w:numPr>
        <w:spacing w:after="0" w:line="276" w:lineRule="auto"/>
        <w:rPr>
          <w:rFonts w:ascii="Arial" w:hAnsi="Arial" w:cs="Arial"/>
          <w:sz w:val="22"/>
          <w:szCs w:val="22"/>
        </w:rPr>
      </w:pPr>
      <w:r w:rsidRPr="00BA2C75">
        <w:rPr>
          <w:rFonts w:ascii="Arial" w:hAnsi="Arial" w:cs="Arial"/>
          <w:sz w:val="22"/>
          <w:szCs w:val="22"/>
        </w:rPr>
        <w:t>We do not sell, trade or rent your personal information to others.</w:t>
      </w:r>
    </w:p>
    <w:p w14:paraId="153776B8" w14:textId="77777777" w:rsidR="001616A2" w:rsidRDefault="001616A2" w:rsidP="0008394C">
      <w:pPr>
        <w:spacing w:after="0"/>
        <w:jc w:val="both"/>
        <w:rPr>
          <w:rFonts w:ascii="Arial" w:hAnsi="Arial" w:cs="Arial"/>
        </w:rPr>
      </w:pPr>
    </w:p>
    <w:p w14:paraId="13892451" w14:textId="2DC26207" w:rsidR="001A7A3A" w:rsidRDefault="001A7A3A" w:rsidP="0008394C">
      <w:pPr>
        <w:jc w:val="both"/>
        <w:rPr>
          <w:rFonts w:ascii="Arial" w:hAnsi="Arial" w:cs="Arial"/>
        </w:rPr>
      </w:pPr>
      <w:r w:rsidRPr="00BA2C75">
        <w:rPr>
          <w:rFonts w:ascii="Arial" w:hAnsi="Arial" w:cs="Arial"/>
        </w:rPr>
        <w:t>This policy should be read together with our Data Protection and Complaints Policies which are available on our website.</w:t>
      </w:r>
    </w:p>
    <w:p w14:paraId="3E5CB68D" w14:textId="1C54DE8F" w:rsidR="00BA2C75" w:rsidRPr="006E4EBD" w:rsidRDefault="00BA2C75" w:rsidP="0008394C">
      <w:pPr>
        <w:pStyle w:val="WISBody"/>
        <w:numPr>
          <w:ilvl w:val="0"/>
          <w:numId w:val="24"/>
        </w:numPr>
        <w:rPr>
          <w:rStyle w:val="Strong"/>
          <w:rFonts w:ascii="Arial Black" w:hAnsi="Arial Black" w:cs="Arial"/>
          <w:sz w:val="24"/>
          <w:szCs w:val="24"/>
        </w:rPr>
      </w:pPr>
      <w:r w:rsidRPr="006E4EBD">
        <w:rPr>
          <w:rStyle w:val="Strong"/>
          <w:rFonts w:ascii="Arial Black" w:hAnsi="Arial Black" w:cs="Arial"/>
          <w:sz w:val="24"/>
          <w:szCs w:val="24"/>
        </w:rPr>
        <w:t xml:space="preserve">Definitions </w:t>
      </w:r>
    </w:p>
    <w:p w14:paraId="2AE0D150" w14:textId="77777777" w:rsidR="003451F9" w:rsidRDefault="00BA2C75" w:rsidP="0008394C">
      <w:pPr>
        <w:pStyle w:val="NormalWeb"/>
        <w:numPr>
          <w:ilvl w:val="1"/>
          <w:numId w:val="24"/>
        </w:numPr>
        <w:spacing w:line="276" w:lineRule="auto"/>
        <w:rPr>
          <w:rFonts w:ascii="Arial" w:hAnsi="Arial" w:cs="Arial"/>
          <w:sz w:val="22"/>
          <w:szCs w:val="22"/>
        </w:rPr>
      </w:pPr>
      <w:r w:rsidRPr="000E2065">
        <w:rPr>
          <w:rFonts w:ascii="Arial" w:hAnsi="Arial" w:cs="Arial"/>
          <w:b/>
          <w:bCs/>
          <w:sz w:val="22"/>
          <w:szCs w:val="22"/>
        </w:rPr>
        <w:t>Personal data:</w:t>
      </w:r>
      <w:r w:rsidRPr="000E2065">
        <w:rPr>
          <w:rFonts w:ascii="Arial" w:hAnsi="Arial" w:cs="Arial"/>
          <w:sz w:val="22"/>
          <w:szCs w:val="22"/>
        </w:rPr>
        <w:t xml:space="preserve"> information that identifies a living person, or which can be identified as relating to a living person</w:t>
      </w:r>
      <w:r w:rsidR="00152B2F" w:rsidRPr="000E2065">
        <w:rPr>
          <w:rFonts w:ascii="Arial" w:hAnsi="Arial" w:cs="Arial"/>
          <w:sz w:val="22"/>
          <w:szCs w:val="22"/>
        </w:rPr>
        <w:t>.</w:t>
      </w:r>
      <w:r w:rsidRPr="000E2065">
        <w:rPr>
          <w:rFonts w:ascii="Arial" w:hAnsi="Arial" w:cs="Arial"/>
          <w:sz w:val="22"/>
          <w:szCs w:val="22"/>
        </w:rPr>
        <w:t xml:space="preserve"> When we talk about “you” or “</w:t>
      </w:r>
      <w:proofErr w:type="gramStart"/>
      <w:r w:rsidRPr="000E2065">
        <w:rPr>
          <w:rFonts w:ascii="Arial" w:hAnsi="Arial" w:cs="Arial"/>
          <w:sz w:val="22"/>
          <w:szCs w:val="22"/>
        </w:rPr>
        <w:t>your</w:t>
      </w:r>
      <w:proofErr w:type="gramEnd"/>
      <w:r w:rsidRPr="000E2065">
        <w:rPr>
          <w:rFonts w:ascii="Arial" w:hAnsi="Arial" w:cs="Arial"/>
          <w:sz w:val="22"/>
          <w:szCs w:val="22"/>
        </w:rPr>
        <w:t xml:space="preserve">” in this policy we mean any living person whose personal data we collect. </w:t>
      </w:r>
    </w:p>
    <w:p w14:paraId="72F21481" w14:textId="77777777" w:rsidR="003451F9" w:rsidRDefault="00F16BCD" w:rsidP="003451F9">
      <w:pPr>
        <w:pStyle w:val="NormalWeb"/>
        <w:numPr>
          <w:ilvl w:val="1"/>
          <w:numId w:val="24"/>
        </w:numPr>
        <w:spacing w:line="276" w:lineRule="auto"/>
        <w:rPr>
          <w:rStyle w:val="Strong"/>
          <w:rFonts w:ascii="Arial" w:hAnsi="Arial" w:cs="Arial"/>
          <w:b w:val="0"/>
          <w:bCs w:val="0"/>
          <w:sz w:val="22"/>
          <w:szCs w:val="22"/>
        </w:rPr>
      </w:pPr>
      <w:r w:rsidRPr="003451F9">
        <w:rPr>
          <w:rStyle w:val="Strong"/>
          <w:rFonts w:ascii="Arial" w:hAnsi="Arial" w:cs="Arial"/>
          <w:sz w:val="22"/>
          <w:szCs w:val="22"/>
          <w:lang w:eastAsia="zh-CN"/>
        </w:rPr>
        <w:t>Data Controller</w:t>
      </w:r>
      <w:r w:rsidRPr="003451F9">
        <w:rPr>
          <w:rStyle w:val="Strong"/>
          <w:rFonts w:ascii="Arial" w:hAnsi="Arial" w:cs="Arial"/>
          <w:b w:val="0"/>
          <w:bCs w:val="0"/>
          <w:sz w:val="22"/>
          <w:szCs w:val="22"/>
          <w:lang w:eastAsia="zh-CN"/>
        </w:rPr>
        <w:t xml:space="preserve"> is a person or legal entity who controls how personal information is processed and used.</w:t>
      </w:r>
    </w:p>
    <w:p w14:paraId="2124ED2A" w14:textId="1F860171" w:rsidR="00F16BCD" w:rsidRPr="003451F9" w:rsidRDefault="00F16BCD" w:rsidP="003451F9">
      <w:pPr>
        <w:pStyle w:val="NormalWeb"/>
        <w:numPr>
          <w:ilvl w:val="1"/>
          <w:numId w:val="24"/>
        </w:numPr>
        <w:spacing w:line="276" w:lineRule="auto"/>
        <w:rPr>
          <w:rStyle w:val="Strong"/>
          <w:rFonts w:ascii="Arial" w:hAnsi="Arial" w:cs="Arial"/>
          <w:b w:val="0"/>
          <w:bCs w:val="0"/>
          <w:sz w:val="22"/>
          <w:szCs w:val="22"/>
        </w:rPr>
      </w:pPr>
      <w:r w:rsidRPr="003451F9">
        <w:rPr>
          <w:rStyle w:val="Strong"/>
          <w:rFonts w:ascii="Arial" w:hAnsi="Arial" w:cs="Arial"/>
          <w:sz w:val="22"/>
          <w:szCs w:val="22"/>
          <w:lang w:eastAsia="zh-CN"/>
        </w:rPr>
        <w:t>Data Processor</w:t>
      </w:r>
      <w:r w:rsidRPr="003451F9">
        <w:rPr>
          <w:rStyle w:val="Strong"/>
          <w:rFonts w:ascii="Arial" w:hAnsi="Arial" w:cs="Arial"/>
          <w:b w:val="0"/>
          <w:bCs w:val="0"/>
          <w:sz w:val="22"/>
          <w:szCs w:val="22"/>
          <w:lang w:eastAsia="zh-CN"/>
        </w:rPr>
        <w:t xml:space="preserve"> is a person or legal entity who process and uses personal information in accordance with the instructions of a third party i.e</w:t>
      </w:r>
      <w:r w:rsidR="00152B2F" w:rsidRPr="003451F9">
        <w:rPr>
          <w:rStyle w:val="Strong"/>
          <w:rFonts w:ascii="Arial" w:hAnsi="Arial" w:cs="Arial"/>
          <w:b w:val="0"/>
          <w:bCs w:val="0"/>
          <w:sz w:val="22"/>
          <w:szCs w:val="22"/>
          <w:lang w:eastAsia="zh-CN"/>
        </w:rPr>
        <w:t>.</w:t>
      </w:r>
      <w:r w:rsidRPr="003451F9">
        <w:rPr>
          <w:rStyle w:val="Strong"/>
          <w:rFonts w:ascii="Arial" w:hAnsi="Arial" w:cs="Arial"/>
          <w:b w:val="0"/>
          <w:bCs w:val="0"/>
          <w:sz w:val="22"/>
          <w:szCs w:val="22"/>
          <w:lang w:eastAsia="zh-CN"/>
        </w:rPr>
        <w:t xml:space="preserve"> the </w:t>
      </w:r>
      <w:r w:rsidR="00152B2F" w:rsidRPr="003451F9">
        <w:rPr>
          <w:rStyle w:val="Strong"/>
          <w:rFonts w:ascii="Arial" w:hAnsi="Arial" w:cs="Arial"/>
          <w:b w:val="0"/>
          <w:bCs w:val="0"/>
          <w:sz w:val="22"/>
          <w:szCs w:val="22"/>
          <w:lang w:eastAsia="zh-CN"/>
        </w:rPr>
        <w:t>D</w:t>
      </w:r>
      <w:r w:rsidRPr="003451F9">
        <w:rPr>
          <w:rStyle w:val="Strong"/>
          <w:rFonts w:ascii="Arial" w:hAnsi="Arial" w:cs="Arial"/>
          <w:b w:val="0"/>
          <w:bCs w:val="0"/>
          <w:sz w:val="22"/>
          <w:szCs w:val="22"/>
          <w:lang w:eastAsia="zh-CN"/>
        </w:rPr>
        <w:t xml:space="preserve">ata </w:t>
      </w:r>
      <w:r w:rsidR="00152B2F" w:rsidRPr="003451F9">
        <w:rPr>
          <w:rStyle w:val="Strong"/>
          <w:rFonts w:ascii="Arial" w:hAnsi="Arial" w:cs="Arial"/>
          <w:b w:val="0"/>
          <w:bCs w:val="0"/>
          <w:sz w:val="22"/>
          <w:szCs w:val="22"/>
          <w:lang w:eastAsia="zh-CN"/>
        </w:rPr>
        <w:t>C</w:t>
      </w:r>
      <w:r w:rsidRPr="003451F9">
        <w:rPr>
          <w:rStyle w:val="Strong"/>
          <w:rFonts w:ascii="Arial" w:hAnsi="Arial" w:cs="Arial"/>
          <w:b w:val="0"/>
          <w:bCs w:val="0"/>
          <w:sz w:val="22"/>
          <w:szCs w:val="22"/>
          <w:lang w:eastAsia="zh-CN"/>
        </w:rPr>
        <w:t>ontroller.</w:t>
      </w:r>
    </w:p>
    <w:p w14:paraId="5DEFEF32" w14:textId="534C8716" w:rsidR="00F16BCD" w:rsidRPr="000E2065" w:rsidRDefault="00F16BCD" w:rsidP="0008394C">
      <w:pPr>
        <w:pStyle w:val="WISBody"/>
        <w:spacing w:after="0"/>
        <w:rPr>
          <w:rStyle w:val="Strong"/>
          <w:rFonts w:ascii="Arial" w:hAnsi="Arial" w:cs="Arial"/>
          <w:b w:val="0"/>
          <w:bCs w:val="0"/>
          <w:lang w:eastAsia="zh-CN"/>
        </w:rPr>
      </w:pPr>
      <w:r w:rsidRPr="000E2065">
        <w:rPr>
          <w:rStyle w:val="Strong"/>
          <w:rFonts w:ascii="Arial" w:hAnsi="Arial" w:cs="Arial"/>
          <w:b w:val="0"/>
          <w:bCs w:val="0"/>
          <w:lang w:eastAsia="zh-CN"/>
        </w:rPr>
        <w:t xml:space="preserve">We may, depending on the circumstances, act as a </w:t>
      </w:r>
      <w:r w:rsidR="00152B2F" w:rsidRPr="000E2065">
        <w:rPr>
          <w:rStyle w:val="Strong"/>
          <w:rFonts w:ascii="Arial" w:hAnsi="Arial" w:cs="Arial"/>
          <w:b w:val="0"/>
          <w:bCs w:val="0"/>
          <w:lang w:eastAsia="zh-CN"/>
        </w:rPr>
        <w:t>D</w:t>
      </w:r>
      <w:r w:rsidRPr="000E2065">
        <w:rPr>
          <w:rStyle w:val="Strong"/>
          <w:rFonts w:ascii="Arial" w:hAnsi="Arial" w:cs="Arial"/>
          <w:b w:val="0"/>
          <w:bCs w:val="0"/>
          <w:lang w:eastAsia="zh-CN"/>
        </w:rPr>
        <w:t xml:space="preserve">ata </w:t>
      </w:r>
      <w:r w:rsidR="00152B2F" w:rsidRPr="000E2065">
        <w:rPr>
          <w:rStyle w:val="Strong"/>
          <w:rFonts w:ascii="Arial" w:hAnsi="Arial" w:cs="Arial"/>
          <w:b w:val="0"/>
          <w:bCs w:val="0"/>
          <w:lang w:eastAsia="zh-CN"/>
        </w:rPr>
        <w:t>C</w:t>
      </w:r>
      <w:r w:rsidRPr="000E2065">
        <w:rPr>
          <w:rStyle w:val="Strong"/>
          <w:rFonts w:ascii="Arial" w:hAnsi="Arial" w:cs="Arial"/>
          <w:b w:val="0"/>
          <w:bCs w:val="0"/>
          <w:lang w:eastAsia="zh-CN"/>
        </w:rPr>
        <w:t xml:space="preserve">ontroller and or a </w:t>
      </w:r>
      <w:r w:rsidR="00152B2F" w:rsidRPr="000E2065">
        <w:rPr>
          <w:rStyle w:val="Strong"/>
          <w:rFonts w:ascii="Arial" w:hAnsi="Arial" w:cs="Arial"/>
          <w:b w:val="0"/>
          <w:bCs w:val="0"/>
          <w:lang w:eastAsia="zh-CN"/>
        </w:rPr>
        <w:t>D</w:t>
      </w:r>
      <w:r w:rsidRPr="000E2065">
        <w:rPr>
          <w:rStyle w:val="Strong"/>
          <w:rFonts w:ascii="Arial" w:hAnsi="Arial" w:cs="Arial"/>
          <w:b w:val="0"/>
          <w:bCs w:val="0"/>
          <w:lang w:eastAsia="zh-CN"/>
        </w:rPr>
        <w:t xml:space="preserve">ata </w:t>
      </w:r>
      <w:r w:rsidR="00152B2F" w:rsidRPr="000E2065">
        <w:rPr>
          <w:rStyle w:val="Strong"/>
          <w:rFonts w:ascii="Arial" w:hAnsi="Arial" w:cs="Arial"/>
          <w:b w:val="0"/>
          <w:bCs w:val="0"/>
          <w:lang w:eastAsia="zh-CN"/>
        </w:rPr>
        <w:t>P</w:t>
      </w:r>
      <w:r w:rsidRPr="000E2065">
        <w:rPr>
          <w:rStyle w:val="Strong"/>
          <w:rFonts w:ascii="Arial" w:hAnsi="Arial" w:cs="Arial"/>
          <w:b w:val="0"/>
          <w:bCs w:val="0"/>
          <w:lang w:eastAsia="zh-CN"/>
        </w:rPr>
        <w:t xml:space="preserve">rocessor. When we act as a data controller, you will be able to exercise your rights in relation to your personal information with </w:t>
      </w:r>
      <w:r w:rsidR="001A7A3A" w:rsidRPr="000E2065">
        <w:rPr>
          <w:rStyle w:val="Strong"/>
          <w:rFonts w:ascii="Arial" w:hAnsi="Arial" w:cs="Arial"/>
          <w:b w:val="0"/>
          <w:bCs w:val="0"/>
          <w:lang w:eastAsia="zh-CN"/>
        </w:rPr>
        <w:t>us. When</w:t>
      </w:r>
      <w:r w:rsidRPr="000E2065">
        <w:rPr>
          <w:rStyle w:val="Strong"/>
          <w:rFonts w:ascii="Arial" w:hAnsi="Arial" w:cs="Arial"/>
          <w:b w:val="0"/>
          <w:bCs w:val="0"/>
          <w:lang w:eastAsia="zh-CN"/>
        </w:rPr>
        <w:t xml:space="preserve"> Women </w:t>
      </w:r>
      <w:proofErr w:type="gramStart"/>
      <w:r w:rsidRPr="000E2065">
        <w:rPr>
          <w:rStyle w:val="Strong"/>
          <w:rFonts w:ascii="Arial" w:hAnsi="Arial" w:cs="Arial"/>
          <w:b w:val="0"/>
          <w:bCs w:val="0"/>
          <w:lang w:eastAsia="zh-CN"/>
        </w:rPr>
        <w:t>In</w:t>
      </w:r>
      <w:proofErr w:type="gramEnd"/>
      <w:r w:rsidRPr="000E2065">
        <w:rPr>
          <w:rStyle w:val="Strong"/>
          <w:rFonts w:ascii="Arial" w:hAnsi="Arial" w:cs="Arial"/>
          <w:b w:val="0"/>
          <w:bCs w:val="0"/>
          <w:lang w:eastAsia="zh-CN"/>
        </w:rPr>
        <w:t xml:space="preserve"> Sport is the Data Processor, that means you cannot exercise these rights against us directly. </w:t>
      </w:r>
    </w:p>
    <w:p w14:paraId="2D3C8CB1" w14:textId="77777777" w:rsidR="00F16BCD" w:rsidRDefault="00F16BCD" w:rsidP="0008394C">
      <w:pPr>
        <w:pStyle w:val="WISBody"/>
        <w:spacing w:after="0"/>
        <w:rPr>
          <w:rStyle w:val="Strong"/>
          <w:rFonts w:ascii="Arial" w:hAnsi="Arial" w:cs="Arial"/>
          <w:b w:val="0"/>
          <w:bCs w:val="0"/>
          <w:lang w:eastAsia="zh-CN"/>
        </w:rPr>
      </w:pPr>
    </w:p>
    <w:p w14:paraId="13157ACF" w14:textId="31ABE5A0" w:rsidR="00F16BCD" w:rsidRPr="00BA2C75" w:rsidRDefault="00F16BCD" w:rsidP="0008394C">
      <w:pPr>
        <w:pStyle w:val="WISBody"/>
        <w:spacing w:after="0"/>
        <w:rPr>
          <w:rStyle w:val="Strong"/>
          <w:rFonts w:ascii="Arial" w:hAnsi="Arial" w:cs="Arial"/>
          <w:b w:val="0"/>
          <w:bCs w:val="0"/>
          <w:lang w:eastAsia="zh-CN"/>
        </w:rPr>
      </w:pPr>
      <w:r w:rsidRPr="00BA2C75">
        <w:rPr>
          <w:rStyle w:val="Strong"/>
          <w:rFonts w:ascii="Arial" w:hAnsi="Arial" w:cs="Arial"/>
          <w:b w:val="0"/>
          <w:bCs w:val="0"/>
          <w:lang w:eastAsia="zh-CN"/>
        </w:rPr>
        <w:t xml:space="preserve">In such circumstances, we will endeavour to inform you who is the </w:t>
      </w:r>
      <w:r w:rsidR="00152B2F">
        <w:rPr>
          <w:rStyle w:val="Strong"/>
          <w:rFonts w:ascii="Arial" w:hAnsi="Arial" w:cs="Arial"/>
          <w:b w:val="0"/>
          <w:bCs w:val="0"/>
          <w:lang w:eastAsia="zh-CN"/>
        </w:rPr>
        <w:t>D</w:t>
      </w:r>
      <w:r w:rsidRPr="00BA2C75">
        <w:rPr>
          <w:rStyle w:val="Strong"/>
          <w:rFonts w:ascii="Arial" w:hAnsi="Arial" w:cs="Arial"/>
          <w:b w:val="0"/>
          <w:bCs w:val="0"/>
          <w:lang w:eastAsia="zh-CN"/>
        </w:rPr>
        <w:t xml:space="preserve">ata </w:t>
      </w:r>
      <w:r w:rsidR="00152B2F">
        <w:rPr>
          <w:rStyle w:val="Strong"/>
          <w:rFonts w:ascii="Arial" w:hAnsi="Arial" w:cs="Arial"/>
          <w:b w:val="0"/>
          <w:bCs w:val="0"/>
          <w:lang w:eastAsia="zh-CN"/>
        </w:rPr>
        <w:t>C</w:t>
      </w:r>
      <w:r w:rsidRPr="00BA2C75">
        <w:rPr>
          <w:rStyle w:val="Strong"/>
          <w:rFonts w:ascii="Arial" w:hAnsi="Arial" w:cs="Arial"/>
          <w:b w:val="0"/>
          <w:bCs w:val="0"/>
          <w:lang w:eastAsia="zh-CN"/>
        </w:rPr>
        <w:t>ontroller of your personal information so that you can direct any such requests to them.</w:t>
      </w:r>
    </w:p>
    <w:p w14:paraId="2B5DDD21" w14:textId="77777777" w:rsidR="00E11526" w:rsidRDefault="00E11526" w:rsidP="0008394C">
      <w:pPr>
        <w:pStyle w:val="NormalWeb"/>
        <w:spacing w:after="0" w:line="276" w:lineRule="auto"/>
        <w:rPr>
          <w:rFonts w:ascii="Arial" w:hAnsi="Arial" w:cs="Arial"/>
          <w:sz w:val="22"/>
          <w:szCs w:val="22"/>
        </w:rPr>
      </w:pPr>
    </w:p>
    <w:p w14:paraId="12611308" w14:textId="414F1935" w:rsidR="0036793B" w:rsidRPr="006E4EBD" w:rsidRDefault="0036793B" w:rsidP="0022018E">
      <w:pPr>
        <w:pStyle w:val="WISBody"/>
        <w:numPr>
          <w:ilvl w:val="0"/>
          <w:numId w:val="24"/>
        </w:numPr>
        <w:spacing w:line="240" w:lineRule="auto"/>
        <w:rPr>
          <w:rFonts w:ascii="Arial Black" w:hAnsi="Arial Black" w:cs="Arial"/>
          <w:b/>
          <w:bCs/>
          <w:sz w:val="24"/>
          <w:szCs w:val="24"/>
        </w:rPr>
      </w:pPr>
      <w:r w:rsidRPr="006E4EBD">
        <w:rPr>
          <w:rFonts w:ascii="Arial Black" w:hAnsi="Arial Black" w:cs="Arial"/>
          <w:b/>
          <w:bCs/>
          <w:sz w:val="24"/>
          <w:szCs w:val="24"/>
        </w:rPr>
        <w:t>Your personal data</w:t>
      </w:r>
    </w:p>
    <w:p w14:paraId="3D5B9C28" w14:textId="3F8D1173" w:rsidR="00F914A4" w:rsidRPr="00F914A4" w:rsidRDefault="0036793B" w:rsidP="0022018E">
      <w:pPr>
        <w:pStyle w:val="NormalWeb"/>
        <w:numPr>
          <w:ilvl w:val="1"/>
          <w:numId w:val="24"/>
        </w:numPr>
        <w:rPr>
          <w:rFonts w:ascii="Arial" w:hAnsi="Arial" w:cs="Arial"/>
          <w:sz w:val="22"/>
          <w:szCs w:val="22"/>
        </w:rPr>
      </w:pPr>
      <w:r w:rsidRPr="00BA2C75">
        <w:rPr>
          <w:rFonts w:ascii="Arial" w:hAnsi="Arial" w:cs="Arial"/>
          <w:sz w:val="22"/>
          <w:szCs w:val="22"/>
        </w:rPr>
        <w:lastRenderedPageBreak/>
        <w:t xml:space="preserve">We obtain personal data when </w:t>
      </w:r>
      <w:r w:rsidR="001A7A3A" w:rsidRPr="00BA2C75">
        <w:rPr>
          <w:rFonts w:ascii="Arial" w:hAnsi="Arial" w:cs="Arial"/>
          <w:sz w:val="22"/>
          <w:szCs w:val="22"/>
        </w:rPr>
        <w:t>you:</w:t>
      </w:r>
    </w:p>
    <w:p w14:paraId="23BAB960" w14:textId="74451C60" w:rsidR="00F16BCD" w:rsidRDefault="00152B2F" w:rsidP="0022018E">
      <w:pPr>
        <w:pStyle w:val="NormalWeb"/>
        <w:numPr>
          <w:ilvl w:val="0"/>
          <w:numId w:val="25"/>
        </w:numPr>
        <w:spacing w:after="0"/>
        <w:rPr>
          <w:rFonts w:ascii="Arial" w:hAnsi="Arial" w:cs="Arial"/>
          <w:sz w:val="22"/>
          <w:szCs w:val="22"/>
        </w:rPr>
      </w:pPr>
      <w:r>
        <w:rPr>
          <w:rFonts w:ascii="Arial" w:hAnsi="Arial" w:cs="Arial"/>
          <w:sz w:val="22"/>
          <w:szCs w:val="22"/>
        </w:rPr>
        <w:t>i</w:t>
      </w:r>
      <w:r w:rsidR="00F16BCD">
        <w:rPr>
          <w:rFonts w:ascii="Arial" w:hAnsi="Arial" w:cs="Arial"/>
          <w:sz w:val="22"/>
          <w:szCs w:val="22"/>
        </w:rPr>
        <w:t>nquire</w:t>
      </w:r>
      <w:r w:rsidR="00F16BCD" w:rsidRPr="00BA2C75">
        <w:rPr>
          <w:rFonts w:ascii="Arial" w:hAnsi="Arial" w:cs="Arial"/>
          <w:sz w:val="22"/>
          <w:szCs w:val="22"/>
        </w:rPr>
        <w:t xml:space="preserve"> about</w:t>
      </w:r>
      <w:r w:rsidR="0036793B" w:rsidRPr="00BA2C75">
        <w:rPr>
          <w:rFonts w:ascii="Arial" w:hAnsi="Arial" w:cs="Arial"/>
          <w:sz w:val="22"/>
          <w:szCs w:val="22"/>
        </w:rPr>
        <w:t xml:space="preserve"> our </w:t>
      </w:r>
      <w:proofErr w:type="gramStart"/>
      <w:r w:rsidR="0036793B" w:rsidRPr="00BA2C75">
        <w:rPr>
          <w:rFonts w:ascii="Arial" w:hAnsi="Arial" w:cs="Arial"/>
          <w:sz w:val="22"/>
          <w:szCs w:val="22"/>
        </w:rPr>
        <w:t>activities</w:t>
      </w:r>
      <w:proofErr w:type="gramEnd"/>
    </w:p>
    <w:p w14:paraId="319B85FB" w14:textId="7A8C37C0" w:rsidR="00F16BCD"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 xml:space="preserve">sign up to any of our services including our newsletters, training </w:t>
      </w:r>
      <w:r w:rsidR="00152B2F" w:rsidRPr="00BA2C75">
        <w:rPr>
          <w:rFonts w:ascii="Arial" w:hAnsi="Arial" w:cs="Arial"/>
          <w:sz w:val="22"/>
          <w:szCs w:val="22"/>
        </w:rPr>
        <w:t>events.</w:t>
      </w:r>
    </w:p>
    <w:p w14:paraId="0E718546" w14:textId="77777777" w:rsidR="00F16BCD"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 xml:space="preserve">donate to </w:t>
      </w:r>
      <w:proofErr w:type="gramStart"/>
      <w:r w:rsidRPr="00BA2C75">
        <w:rPr>
          <w:rFonts w:ascii="Arial" w:hAnsi="Arial" w:cs="Arial"/>
          <w:sz w:val="22"/>
          <w:szCs w:val="22"/>
        </w:rPr>
        <w:t>us</w:t>
      </w:r>
      <w:proofErr w:type="gramEnd"/>
    </w:p>
    <w:p w14:paraId="46282647" w14:textId="4835D05D" w:rsidR="00F16BCD"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when you visit our website</w:t>
      </w:r>
      <w:r w:rsidR="00BE1FC0">
        <w:rPr>
          <w:rStyle w:val="FootnoteReference"/>
          <w:rFonts w:ascii="Arial" w:hAnsi="Arial" w:cs="Arial"/>
          <w:sz w:val="22"/>
          <w:szCs w:val="22"/>
        </w:rPr>
        <w:footnoteReference w:id="1"/>
      </w:r>
      <w:r w:rsidRPr="00BA2C75">
        <w:rPr>
          <w:rFonts w:ascii="Arial" w:hAnsi="Arial" w:cs="Arial"/>
          <w:sz w:val="22"/>
          <w:szCs w:val="22"/>
        </w:rPr>
        <w:t xml:space="preserve">, </w:t>
      </w:r>
    </w:p>
    <w:p w14:paraId="6FC47F9D" w14:textId="3DB4CAA6" w:rsidR="00152B2F"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 xml:space="preserve">apply for a job or volunteering opportunity with </w:t>
      </w:r>
      <w:proofErr w:type="gramStart"/>
      <w:r w:rsidRPr="00BA2C75">
        <w:rPr>
          <w:rFonts w:ascii="Arial" w:hAnsi="Arial" w:cs="Arial"/>
          <w:sz w:val="22"/>
          <w:szCs w:val="22"/>
        </w:rPr>
        <w:t>us</w:t>
      </w:r>
      <w:proofErr w:type="gramEnd"/>
      <w:r w:rsidRPr="00BA2C75">
        <w:rPr>
          <w:rFonts w:ascii="Arial" w:hAnsi="Arial" w:cs="Arial"/>
          <w:sz w:val="22"/>
          <w:szCs w:val="22"/>
        </w:rPr>
        <w:t xml:space="preserve"> </w:t>
      </w:r>
    </w:p>
    <w:p w14:paraId="0575B902" w14:textId="7043B004" w:rsidR="00F16BCD"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 xml:space="preserve">enter </w:t>
      </w:r>
      <w:r w:rsidR="00BA2C75" w:rsidRPr="00BA2C75">
        <w:rPr>
          <w:rFonts w:ascii="Arial" w:hAnsi="Arial" w:cs="Arial"/>
          <w:sz w:val="22"/>
          <w:szCs w:val="22"/>
        </w:rPr>
        <w:t>into</w:t>
      </w:r>
      <w:r w:rsidRPr="00BA2C75">
        <w:rPr>
          <w:rFonts w:ascii="Arial" w:hAnsi="Arial" w:cs="Arial"/>
          <w:sz w:val="22"/>
          <w:szCs w:val="22"/>
        </w:rPr>
        <w:t xml:space="preserve"> a contract with </w:t>
      </w:r>
      <w:proofErr w:type="gramStart"/>
      <w:r w:rsidRPr="00BA2C75">
        <w:rPr>
          <w:rFonts w:ascii="Arial" w:hAnsi="Arial" w:cs="Arial"/>
          <w:sz w:val="22"/>
          <w:szCs w:val="22"/>
        </w:rPr>
        <w:t>us</w:t>
      </w:r>
      <w:proofErr w:type="gramEnd"/>
      <w:r w:rsidRPr="00BA2C75">
        <w:rPr>
          <w:rFonts w:ascii="Arial" w:hAnsi="Arial" w:cs="Arial"/>
          <w:sz w:val="22"/>
          <w:szCs w:val="22"/>
        </w:rPr>
        <w:t xml:space="preserve"> </w:t>
      </w:r>
    </w:p>
    <w:p w14:paraId="670C3060" w14:textId="1109BD6D" w:rsidR="00F16BCD"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contact us</w:t>
      </w:r>
      <w:r w:rsidR="00F16BCD">
        <w:rPr>
          <w:rFonts w:ascii="Arial" w:hAnsi="Arial" w:cs="Arial"/>
          <w:sz w:val="22"/>
          <w:szCs w:val="22"/>
        </w:rPr>
        <w:t xml:space="preserve"> for any other </w:t>
      </w:r>
      <w:proofErr w:type="gramStart"/>
      <w:r w:rsidR="00F16BCD">
        <w:rPr>
          <w:rFonts w:ascii="Arial" w:hAnsi="Arial" w:cs="Arial"/>
          <w:sz w:val="22"/>
          <w:szCs w:val="22"/>
        </w:rPr>
        <w:t>information</w:t>
      </w:r>
      <w:proofErr w:type="gramEnd"/>
    </w:p>
    <w:p w14:paraId="565FAB10" w14:textId="258A5287" w:rsidR="00BA2C75" w:rsidRDefault="00F16BCD" w:rsidP="0022018E">
      <w:pPr>
        <w:pStyle w:val="NormalWeb"/>
        <w:numPr>
          <w:ilvl w:val="0"/>
          <w:numId w:val="25"/>
        </w:numPr>
        <w:spacing w:after="0"/>
        <w:rPr>
          <w:rFonts w:ascii="Arial" w:hAnsi="Arial" w:cs="Arial"/>
          <w:sz w:val="22"/>
          <w:szCs w:val="22"/>
        </w:rPr>
      </w:pPr>
      <w:r>
        <w:rPr>
          <w:rFonts w:ascii="Arial" w:hAnsi="Arial" w:cs="Arial"/>
          <w:sz w:val="22"/>
          <w:szCs w:val="22"/>
        </w:rPr>
        <w:t xml:space="preserve">through third parties such as </w:t>
      </w:r>
      <w:r w:rsidRPr="00BA2C75">
        <w:rPr>
          <w:rFonts w:ascii="Arial" w:hAnsi="Arial" w:cs="Arial"/>
          <w:sz w:val="22"/>
          <w:szCs w:val="22"/>
        </w:rPr>
        <w:t>from external media sources and through publicly available sources including information from social media</w:t>
      </w:r>
      <w:r>
        <w:rPr>
          <w:rFonts w:ascii="Arial" w:hAnsi="Arial" w:cs="Arial"/>
          <w:sz w:val="22"/>
          <w:szCs w:val="22"/>
        </w:rPr>
        <w:t xml:space="preserve"> </w:t>
      </w:r>
    </w:p>
    <w:p w14:paraId="594FDDE0" w14:textId="5EC5EC59" w:rsidR="001A7A3A" w:rsidRPr="00BA2C75" w:rsidRDefault="001A7A3A" w:rsidP="0022018E">
      <w:pPr>
        <w:pStyle w:val="NormalWeb"/>
        <w:numPr>
          <w:ilvl w:val="0"/>
          <w:numId w:val="25"/>
        </w:numPr>
        <w:spacing w:after="0"/>
        <w:rPr>
          <w:rFonts w:ascii="Arial" w:hAnsi="Arial" w:cs="Arial"/>
          <w:sz w:val="22"/>
          <w:szCs w:val="22"/>
        </w:rPr>
      </w:pPr>
      <w:r>
        <w:rPr>
          <w:rFonts w:ascii="Arial" w:hAnsi="Arial" w:cs="Arial"/>
          <w:sz w:val="22"/>
          <w:szCs w:val="22"/>
        </w:rPr>
        <w:t>partners on events, research and other projects</w:t>
      </w:r>
    </w:p>
    <w:p w14:paraId="6539D139" w14:textId="77777777" w:rsidR="001A7A3A" w:rsidRDefault="001A7A3A" w:rsidP="0022018E">
      <w:pPr>
        <w:pStyle w:val="NormalWeb"/>
        <w:spacing w:after="0"/>
        <w:rPr>
          <w:rFonts w:ascii="Arial" w:hAnsi="Arial" w:cs="Arial"/>
          <w:sz w:val="22"/>
          <w:szCs w:val="22"/>
        </w:rPr>
      </w:pPr>
    </w:p>
    <w:p w14:paraId="33CEDE69" w14:textId="58315B27" w:rsidR="00C13D5D" w:rsidRDefault="0036793B" w:rsidP="0022018E">
      <w:pPr>
        <w:pStyle w:val="NormalWeb"/>
        <w:numPr>
          <w:ilvl w:val="1"/>
          <w:numId w:val="24"/>
        </w:numPr>
        <w:rPr>
          <w:rFonts w:ascii="Arial" w:hAnsi="Arial" w:cs="Arial"/>
          <w:sz w:val="22"/>
          <w:szCs w:val="22"/>
        </w:rPr>
      </w:pPr>
      <w:r w:rsidRPr="00BA2C75">
        <w:rPr>
          <w:rFonts w:ascii="Arial" w:hAnsi="Arial" w:cs="Arial"/>
          <w:sz w:val="22"/>
          <w:szCs w:val="22"/>
        </w:rPr>
        <w:t>The personal data you provide us as listed in the point above</w:t>
      </w:r>
      <w:r w:rsidR="008F6C38">
        <w:rPr>
          <w:rFonts w:ascii="Arial" w:hAnsi="Arial" w:cs="Arial"/>
          <w:sz w:val="22"/>
          <w:szCs w:val="22"/>
        </w:rPr>
        <w:t xml:space="preserve"> may include</w:t>
      </w:r>
      <w:r w:rsidRPr="00BA2C75">
        <w:rPr>
          <w:rFonts w:ascii="Arial" w:hAnsi="Arial" w:cs="Arial"/>
          <w:sz w:val="22"/>
          <w:szCs w:val="22"/>
        </w:rPr>
        <w:t>:</w:t>
      </w:r>
    </w:p>
    <w:p w14:paraId="48060A69" w14:textId="77777777" w:rsidR="0036793B" w:rsidRPr="00BA2C75"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Personal information: your name, date of birth, email/IP address, postal address and telephone number, biometric data, &amp; images</w:t>
      </w:r>
    </w:p>
    <w:p w14:paraId="2ACA385C" w14:textId="77777777" w:rsidR="0036793B" w:rsidRPr="00BA2C75"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Family spouse/partner/next of kin details.</w:t>
      </w:r>
    </w:p>
    <w:p w14:paraId="12539F31" w14:textId="77777777" w:rsidR="0036793B" w:rsidRPr="00BA2C75"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Financial information (such as credit/debit card or direct debit details, whether your donations are gift aided).</w:t>
      </w:r>
    </w:p>
    <w:p w14:paraId="2D0EC48A" w14:textId="77777777" w:rsidR="0036793B" w:rsidRPr="00BA2C75"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 xml:space="preserve">Information provided by you in response to an </w:t>
      </w:r>
      <w:proofErr w:type="gramStart"/>
      <w:r w:rsidRPr="00BA2C75">
        <w:rPr>
          <w:rFonts w:ascii="Arial" w:hAnsi="Arial" w:cs="Arial"/>
          <w:sz w:val="22"/>
          <w:szCs w:val="22"/>
        </w:rPr>
        <w:t>event</w:t>
      </w:r>
      <w:proofErr w:type="gramEnd"/>
    </w:p>
    <w:p w14:paraId="2A969C47" w14:textId="1B46AA77" w:rsidR="0036793B" w:rsidRPr="00BA2C75"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 xml:space="preserve">Information provided by you in the form of an enquiry to </w:t>
      </w:r>
      <w:r w:rsidR="00BA2C75" w:rsidRPr="00BA2C75">
        <w:rPr>
          <w:rFonts w:ascii="Arial" w:hAnsi="Arial" w:cs="Arial"/>
          <w:sz w:val="22"/>
          <w:szCs w:val="22"/>
        </w:rPr>
        <w:t>us</w:t>
      </w:r>
      <w:r w:rsidRPr="00BA2C75">
        <w:rPr>
          <w:rFonts w:ascii="Arial" w:hAnsi="Arial" w:cs="Arial"/>
          <w:sz w:val="22"/>
          <w:szCs w:val="22"/>
        </w:rPr>
        <w:t>.</w:t>
      </w:r>
    </w:p>
    <w:p w14:paraId="6EF627D5" w14:textId="77777777" w:rsidR="0036793B"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Details of the ways in which you wish to be contacted by us.</w:t>
      </w:r>
    </w:p>
    <w:p w14:paraId="6E4C08A4" w14:textId="77777777" w:rsidR="008F6C38" w:rsidRPr="00BA2C75" w:rsidRDefault="008F6C38" w:rsidP="0008394C">
      <w:pPr>
        <w:pStyle w:val="NormalWeb"/>
        <w:spacing w:after="0" w:line="276" w:lineRule="auto"/>
        <w:ind w:left="360"/>
        <w:rPr>
          <w:rFonts w:ascii="Arial" w:hAnsi="Arial" w:cs="Arial"/>
          <w:sz w:val="22"/>
          <w:szCs w:val="22"/>
        </w:rPr>
      </w:pPr>
    </w:p>
    <w:p w14:paraId="746300A0" w14:textId="4A3C8486" w:rsidR="0036793B" w:rsidRDefault="001A7A3A" w:rsidP="0022018E">
      <w:pPr>
        <w:pStyle w:val="NormalWeb"/>
        <w:numPr>
          <w:ilvl w:val="1"/>
          <w:numId w:val="24"/>
        </w:numPr>
        <w:rPr>
          <w:rFonts w:ascii="Arial" w:hAnsi="Arial" w:cs="Arial"/>
          <w:sz w:val="22"/>
          <w:szCs w:val="22"/>
        </w:rPr>
      </w:pPr>
      <w:r>
        <w:rPr>
          <w:rFonts w:ascii="Arial" w:hAnsi="Arial" w:cs="Arial"/>
          <w:sz w:val="22"/>
          <w:szCs w:val="22"/>
        </w:rPr>
        <w:t>Examples of p</w:t>
      </w:r>
      <w:r w:rsidR="0036793B" w:rsidRPr="00BA2C75">
        <w:rPr>
          <w:rFonts w:ascii="Arial" w:hAnsi="Arial" w:cs="Arial"/>
          <w:sz w:val="22"/>
          <w:szCs w:val="22"/>
        </w:rPr>
        <w:t xml:space="preserve">ersonal data generated </w:t>
      </w:r>
      <w:r w:rsidR="008F6C38">
        <w:rPr>
          <w:rFonts w:ascii="Arial" w:hAnsi="Arial" w:cs="Arial"/>
          <w:sz w:val="22"/>
          <w:szCs w:val="22"/>
        </w:rPr>
        <w:t xml:space="preserve">as a result of your involvement with </w:t>
      </w:r>
      <w:proofErr w:type="gramStart"/>
      <w:r w:rsidR="008F6C38">
        <w:rPr>
          <w:rFonts w:ascii="Arial" w:hAnsi="Arial" w:cs="Arial"/>
          <w:sz w:val="22"/>
          <w:szCs w:val="22"/>
        </w:rPr>
        <w:t>us</w:t>
      </w:r>
      <w:proofErr w:type="gramEnd"/>
    </w:p>
    <w:p w14:paraId="151BE9D9" w14:textId="42B8FD7D" w:rsidR="0036793B" w:rsidRPr="00BA2C75" w:rsidRDefault="001616A2" w:rsidP="0022018E">
      <w:pPr>
        <w:pStyle w:val="NormalWeb"/>
        <w:numPr>
          <w:ilvl w:val="0"/>
          <w:numId w:val="25"/>
        </w:numPr>
        <w:spacing w:after="0"/>
        <w:rPr>
          <w:rFonts w:ascii="Arial" w:hAnsi="Arial" w:cs="Arial"/>
          <w:sz w:val="22"/>
          <w:szCs w:val="22"/>
        </w:rPr>
      </w:pPr>
      <w:r>
        <w:rPr>
          <w:rFonts w:ascii="Arial" w:hAnsi="Arial" w:cs="Arial"/>
          <w:sz w:val="22"/>
          <w:szCs w:val="22"/>
        </w:rPr>
        <w:t>E</w:t>
      </w:r>
      <w:r w:rsidR="0036793B" w:rsidRPr="00BA2C75">
        <w:rPr>
          <w:rFonts w:ascii="Arial" w:hAnsi="Arial" w:cs="Arial"/>
          <w:sz w:val="22"/>
          <w:szCs w:val="22"/>
        </w:rPr>
        <w:t xml:space="preserve">nquiries regarding our research, publications and events. </w:t>
      </w:r>
    </w:p>
    <w:p w14:paraId="6AE6D6B6" w14:textId="77777777" w:rsidR="0036793B" w:rsidRPr="00BA2C75"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Your visits to our website.</w:t>
      </w:r>
    </w:p>
    <w:p w14:paraId="34C7FCC1" w14:textId="77777777" w:rsidR="0036793B" w:rsidRPr="00BA2C75"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Your attendance at our events.</w:t>
      </w:r>
    </w:p>
    <w:p w14:paraId="77383CAB" w14:textId="77777777" w:rsidR="0036793B" w:rsidRPr="00BA2C75"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Your donation history.</w:t>
      </w:r>
    </w:p>
    <w:p w14:paraId="437C740B" w14:textId="77777777" w:rsidR="0036793B" w:rsidRPr="00BA2C75"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How you have helped us by volunteering or donating to us.</w:t>
      </w:r>
    </w:p>
    <w:p w14:paraId="187C90A8" w14:textId="77777777" w:rsidR="0036793B" w:rsidRPr="00BA2C75" w:rsidRDefault="0036793B" w:rsidP="0022018E">
      <w:pPr>
        <w:pStyle w:val="NormalWeb"/>
        <w:numPr>
          <w:ilvl w:val="0"/>
          <w:numId w:val="25"/>
        </w:numPr>
        <w:spacing w:after="0"/>
        <w:rPr>
          <w:rFonts w:ascii="Arial" w:hAnsi="Arial" w:cs="Arial"/>
          <w:sz w:val="22"/>
          <w:szCs w:val="22"/>
        </w:rPr>
      </w:pPr>
      <w:r w:rsidRPr="00BA2C75">
        <w:rPr>
          <w:rFonts w:ascii="Arial" w:hAnsi="Arial" w:cs="Arial"/>
          <w:sz w:val="22"/>
          <w:szCs w:val="22"/>
        </w:rPr>
        <w:t xml:space="preserve">When you have applied for a job. </w:t>
      </w:r>
    </w:p>
    <w:p w14:paraId="035221D7" w14:textId="77777777" w:rsidR="006E4EBD" w:rsidRDefault="006E4EBD" w:rsidP="0022018E">
      <w:pPr>
        <w:pStyle w:val="NormalWeb"/>
        <w:spacing w:after="0"/>
        <w:rPr>
          <w:rFonts w:ascii="Arial" w:hAnsi="Arial" w:cs="Arial"/>
          <w:sz w:val="22"/>
          <w:szCs w:val="22"/>
        </w:rPr>
      </w:pPr>
    </w:p>
    <w:p w14:paraId="18ECABD2" w14:textId="5C389FAA" w:rsidR="0036793B" w:rsidRPr="00BA2C75" w:rsidRDefault="0036793B" w:rsidP="0022018E">
      <w:pPr>
        <w:pStyle w:val="NormalWeb"/>
        <w:rPr>
          <w:rFonts w:ascii="Arial" w:hAnsi="Arial" w:cs="Arial"/>
          <w:sz w:val="22"/>
          <w:szCs w:val="22"/>
        </w:rPr>
      </w:pPr>
      <w:r w:rsidRPr="00BA2C75">
        <w:rPr>
          <w:rFonts w:ascii="Arial" w:hAnsi="Arial" w:cs="Arial"/>
          <w:sz w:val="22"/>
          <w:szCs w:val="22"/>
        </w:rPr>
        <w:t>Special categories of personal data: we do not normally collect or store special categories of personal data. However, there may be situations when we need to do so. Please contact our</w:t>
      </w:r>
      <w:r w:rsidR="0008394C">
        <w:rPr>
          <w:rFonts w:ascii="Arial" w:hAnsi="Arial" w:cs="Arial"/>
          <w:sz w:val="22"/>
          <w:szCs w:val="22"/>
        </w:rPr>
        <w:t xml:space="preserve"> </w:t>
      </w:r>
      <w:r w:rsidRPr="00BA2C75">
        <w:rPr>
          <w:rFonts w:ascii="Arial" w:hAnsi="Arial" w:cs="Arial"/>
          <w:sz w:val="22"/>
          <w:szCs w:val="22"/>
        </w:rPr>
        <w:t xml:space="preserve">Data Protection </w:t>
      </w:r>
      <w:r w:rsidR="001A7A3A">
        <w:rPr>
          <w:rFonts w:ascii="Arial" w:hAnsi="Arial" w:cs="Arial"/>
          <w:sz w:val="22"/>
          <w:szCs w:val="22"/>
        </w:rPr>
        <w:t>lead</w:t>
      </w:r>
      <w:r w:rsidRPr="00BA2C75">
        <w:rPr>
          <w:rFonts w:ascii="Arial" w:hAnsi="Arial" w:cs="Arial"/>
          <w:sz w:val="22"/>
          <w:szCs w:val="22"/>
        </w:rPr>
        <w:t xml:space="preserve"> </w:t>
      </w:r>
      <w:hyperlink r:id="rId11" w:history="1">
        <w:r w:rsidRPr="00BA2C75">
          <w:rPr>
            <w:rStyle w:val="Hyperlink"/>
            <w:rFonts w:ascii="Arial" w:eastAsiaTheme="majorEastAsia" w:hAnsi="Arial" w:cs="Arial"/>
            <w:sz w:val="22"/>
            <w:szCs w:val="22"/>
          </w:rPr>
          <w:t>info@womeninsport.org</w:t>
        </w:r>
      </w:hyperlink>
      <w:r w:rsidRPr="00BA2C75">
        <w:rPr>
          <w:rFonts w:ascii="Arial" w:hAnsi="Arial" w:cs="Arial"/>
          <w:sz w:val="22"/>
          <w:szCs w:val="22"/>
        </w:rPr>
        <w:t xml:space="preserve"> if you wish to clarify the circumstances for collecting special categories of data.</w:t>
      </w:r>
    </w:p>
    <w:p w14:paraId="4A884BF7" w14:textId="05CBA93D" w:rsidR="0036793B" w:rsidRPr="006E4EBD" w:rsidRDefault="0036793B" w:rsidP="0008394C">
      <w:pPr>
        <w:pStyle w:val="WISBody"/>
        <w:numPr>
          <w:ilvl w:val="0"/>
          <w:numId w:val="24"/>
        </w:numPr>
        <w:rPr>
          <w:rStyle w:val="Strong"/>
          <w:rFonts w:ascii="Arial Black" w:hAnsi="Arial Black" w:cs="Arial"/>
          <w:sz w:val="24"/>
          <w:szCs w:val="24"/>
        </w:rPr>
      </w:pPr>
      <w:r w:rsidRPr="006E4EBD">
        <w:rPr>
          <w:rStyle w:val="Strong"/>
          <w:rFonts w:ascii="Arial Black" w:hAnsi="Arial Black" w:cs="Arial"/>
          <w:sz w:val="24"/>
          <w:szCs w:val="24"/>
        </w:rPr>
        <w:lastRenderedPageBreak/>
        <w:t>How we use your personal data</w:t>
      </w:r>
    </w:p>
    <w:p w14:paraId="5830B900" w14:textId="77777777" w:rsidR="001A7A3A" w:rsidRDefault="0036793B" w:rsidP="0008394C">
      <w:pPr>
        <w:pStyle w:val="NormalWeb"/>
        <w:numPr>
          <w:ilvl w:val="0"/>
          <w:numId w:val="26"/>
        </w:numPr>
        <w:spacing w:after="0" w:line="276" w:lineRule="auto"/>
        <w:rPr>
          <w:rFonts w:ascii="Arial" w:hAnsi="Arial" w:cs="Arial"/>
          <w:sz w:val="22"/>
          <w:szCs w:val="22"/>
        </w:rPr>
      </w:pPr>
      <w:r w:rsidRPr="00BA2C75">
        <w:rPr>
          <w:rFonts w:ascii="Arial" w:hAnsi="Arial" w:cs="Arial"/>
          <w:sz w:val="22"/>
          <w:szCs w:val="22"/>
        </w:rPr>
        <w:t xml:space="preserve">to provide you with services and products, </w:t>
      </w:r>
    </w:p>
    <w:p w14:paraId="0C264316" w14:textId="2FC58726" w:rsidR="001A7A3A" w:rsidRDefault="001A7A3A" w:rsidP="0008394C">
      <w:pPr>
        <w:pStyle w:val="NormalWeb"/>
        <w:numPr>
          <w:ilvl w:val="0"/>
          <w:numId w:val="26"/>
        </w:numPr>
        <w:spacing w:after="0" w:line="276" w:lineRule="auto"/>
        <w:rPr>
          <w:rFonts w:ascii="Arial" w:hAnsi="Arial" w:cs="Arial"/>
          <w:sz w:val="22"/>
          <w:szCs w:val="22"/>
        </w:rPr>
      </w:pPr>
      <w:r>
        <w:rPr>
          <w:rFonts w:ascii="Arial" w:hAnsi="Arial" w:cs="Arial"/>
          <w:sz w:val="22"/>
          <w:szCs w:val="22"/>
        </w:rPr>
        <w:t xml:space="preserve">to keep you up to date and informed of our activities including research, campaigns, pilots, solutions, policies and </w:t>
      </w:r>
      <w:proofErr w:type="gramStart"/>
      <w:r>
        <w:rPr>
          <w:rFonts w:ascii="Arial" w:hAnsi="Arial" w:cs="Arial"/>
          <w:sz w:val="22"/>
          <w:szCs w:val="22"/>
        </w:rPr>
        <w:t>fundraising</w:t>
      </w:r>
      <w:proofErr w:type="gramEnd"/>
    </w:p>
    <w:p w14:paraId="5E4BA725" w14:textId="11267A15" w:rsidR="001A7A3A" w:rsidRDefault="0036793B" w:rsidP="0008394C">
      <w:pPr>
        <w:pStyle w:val="NormalWeb"/>
        <w:numPr>
          <w:ilvl w:val="0"/>
          <w:numId w:val="26"/>
        </w:numPr>
        <w:spacing w:after="0" w:line="276" w:lineRule="auto"/>
        <w:rPr>
          <w:rFonts w:ascii="Arial" w:hAnsi="Arial" w:cs="Arial"/>
          <w:sz w:val="22"/>
          <w:szCs w:val="22"/>
        </w:rPr>
      </w:pPr>
      <w:r w:rsidRPr="00BA2C75">
        <w:rPr>
          <w:rFonts w:ascii="Arial" w:hAnsi="Arial" w:cs="Arial"/>
          <w:sz w:val="22"/>
          <w:szCs w:val="22"/>
        </w:rPr>
        <w:t xml:space="preserve">manage our relationship with </w:t>
      </w:r>
      <w:proofErr w:type="gramStart"/>
      <w:r w:rsidRPr="00BA2C75">
        <w:rPr>
          <w:rFonts w:ascii="Arial" w:hAnsi="Arial" w:cs="Arial"/>
          <w:sz w:val="22"/>
          <w:szCs w:val="22"/>
        </w:rPr>
        <w:t>you</w:t>
      </w:r>
      <w:proofErr w:type="gramEnd"/>
      <w:r w:rsidRPr="00BA2C75">
        <w:rPr>
          <w:rFonts w:ascii="Arial" w:hAnsi="Arial" w:cs="Arial"/>
          <w:sz w:val="22"/>
          <w:szCs w:val="22"/>
        </w:rPr>
        <w:t xml:space="preserve"> </w:t>
      </w:r>
    </w:p>
    <w:p w14:paraId="6E1B2D6E" w14:textId="1234C4C1" w:rsidR="001A7A3A" w:rsidRDefault="0036793B" w:rsidP="0008394C">
      <w:pPr>
        <w:pStyle w:val="NormalWeb"/>
        <w:numPr>
          <w:ilvl w:val="0"/>
          <w:numId w:val="26"/>
        </w:numPr>
        <w:spacing w:after="0" w:line="276" w:lineRule="auto"/>
        <w:rPr>
          <w:rFonts w:ascii="Arial" w:hAnsi="Arial" w:cs="Arial"/>
          <w:sz w:val="22"/>
          <w:szCs w:val="22"/>
        </w:rPr>
      </w:pPr>
      <w:r w:rsidRPr="001A7A3A">
        <w:rPr>
          <w:rFonts w:ascii="Arial" w:hAnsi="Arial" w:cs="Arial"/>
          <w:sz w:val="22"/>
          <w:szCs w:val="22"/>
        </w:rPr>
        <w:t>to send you</w:t>
      </w:r>
      <w:r w:rsidR="001A7A3A">
        <w:rPr>
          <w:rFonts w:ascii="Arial" w:hAnsi="Arial" w:cs="Arial"/>
          <w:sz w:val="22"/>
          <w:szCs w:val="22"/>
        </w:rPr>
        <w:t xml:space="preserve"> any other</w:t>
      </w:r>
      <w:r w:rsidRPr="001A7A3A">
        <w:rPr>
          <w:rFonts w:ascii="Arial" w:hAnsi="Arial" w:cs="Arial"/>
          <w:sz w:val="22"/>
          <w:szCs w:val="22"/>
        </w:rPr>
        <w:t xml:space="preserve"> information that you may find useful</w:t>
      </w:r>
      <w:r w:rsidR="001A7A3A">
        <w:rPr>
          <w:rFonts w:ascii="Arial" w:hAnsi="Arial" w:cs="Arial"/>
          <w:sz w:val="22"/>
          <w:szCs w:val="22"/>
        </w:rPr>
        <w:t xml:space="preserve"> from </w:t>
      </w:r>
      <w:proofErr w:type="gramStart"/>
      <w:r w:rsidR="001A7A3A">
        <w:rPr>
          <w:rFonts w:ascii="Arial" w:hAnsi="Arial" w:cs="Arial"/>
          <w:sz w:val="22"/>
          <w:szCs w:val="22"/>
        </w:rPr>
        <w:t>WiS</w:t>
      </w:r>
      <w:proofErr w:type="gramEnd"/>
    </w:p>
    <w:p w14:paraId="601AE38D" w14:textId="77777777" w:rsidR="001A7A3A" w:rsidRPr="001A7A3A" w:rsidRDefault="001A7A3A" w:rsidP="0008394C">
      <w:pPr>
        <w:pStyle w:val="NormalWeb"/>
        <w:spacing w:after="0" w:line="276" w:lineRule="auto"/>
        <w:ind w:left="360"/>
        <w:rPr>
          <w:rFonts w:ascii="Arial" w:hAnsi="Arial" w:cs="Arial"/>
          <w:sz w:val="22"/>
          <w:szCs w:val="22"/>
        </w:rPr>
      </w:pPr>
    </w:p>
    <w:p w14:paraId="67231315" w14:textId="7D6E794E" w:rsidR="001A7A3A" w:rsidRPr="006E4EBD" w:rsidRDefault="001A7A3A" w:rsidP="0008394C">
      <w:pPr>
        <w:pStyle w:val="NormalWeb"/>
        <w:numPr>
          <w:ilvl w:val="0"/>
          <w:numId w:val="24"/>
        </w:numPr>
        <w:spacing w:line="276" w:lineRule="auto"/>
        <w:rPr>
          <w:rFonts w:ascii="Arial Black" w:hAnsi="Arial Black" w:cs="Arial"/>
          <w:b/>
          <w:bCs/>
        </w:rPr>
      </w:pPr>
      <w:r w:rsidRPr="006E4EBD">
        <w:rPr>
          <w:rFonts w:ascii="Arial Black" w:hAnsi="Arial Black" w:cs="Arial"/>
          <w:b/>
          <w:bCs/>
        </w:rPr>
        <w:t xml:space="preserve">How long do we hold your personal </w:t>
      </w:r>
      <w:proofErr w:type="gramStart"/>
      <w:r w:rsidRPr="006E4EBD">
        <w:rPr>
          <w:rFonts w:ascii="Arial Black" w:hAnsi="Arial Black" w:cs="Arial"/>
          <w:b/>
          <w:bCs/>
        </w:rPr>
        <w:t>data</w:t>
      </w:r>
      <w:proofErr w:type="gramEnd"/>
    </w:p>
    <w:p w14:paraId="4990D4AC" w14:textId="603A5CDE" w:rsidR="0036793B" w:rsidRPr="00BA2C75" w:rsidRDefault="0036793B" w:rsidP="0008394C">
      <w:pPr>
        <w:pStyle w:val="NormalWeb"/>
        <w:spacing w:line="276" w:lineRule="auto"/>
        <w:rPr>
          <w:rFonts w:ascii="Arial" w:hAnsi="Arial" w:cs="Arial"/>
          <w:sz w:val="22"/>
          <w:szCs w:val="22"/>
        </w:rPr>
      </w:pPr>
      <w:r w:rsidRPr="00BA2C75">
        <w:rPr>
          <w:rFonts w:ascii="Arial" w:hAnsi="Arial" w:cs="Arial"/>
          <w:sz w:val="22"/>
          <w:szCs w:val="22"/>
        </w:rPr>
        <w:t xml:space="preserve">We will only hold your information as per the consent provided, or for as long as required by law.  Where you ask us to delete your </w:t>
      </w:r>
      <w:r w:rsidR="001616A2" w:rsidRPr="00BA2C75">
        <w:rPr>
          <w:rFonts w:ascii="Arial" w:hAnsi="Arial" w:cs="Arial"/>
          <w:sz w:val="22"/>
          <w:szCs w:val="22"/>
        </w:rPr>
        <w:t>records,</w:t>
      </w:r>
      <w:r w:rsidRPr="00BA2C75">
        <w:rPr>
          <w:rFonts w:ascii="Arial" w:hAnsi="Arial" w:cs="Arial"/>
          <w:sz w:val="22"/>
          <w:szCs w:val="22"/>
        </w:rPr>
        <w:t xml:space="preserve"> we w</w:t>
      </w:r>
      <w:r w:rsidR="008F6C38">
        <w:rPr>
          <w:rFonts w:ascii="Arial" w:hAnsi="Arial" w:cs="Arial"/>
          <w:sz w:val="22"/>
          <w:szCs w:val="22"/>
        </w:rPr>
        <w:t>ould</w:t>
      </w:r>
      <w:r w:rsidRPr="00BA2C75">
        <w:rPr>
          <w:rFonts w:ascii="Arial" w:hAnsi="Arial" w:cs="Arial"/>
          <w:sz w:val="22"/>
          <w:szCs w:val="22"/>
        </w:rPr>
        <w:t xml:space="preserve"> delete it earlier.</w:t>
      </w:r>
    </w:p>
    <w:p w14:paraId="100D4AF7" w14:textId="42C3AF56" w:rsidR="0036793B" w:rsidRDefault="0036793B" w:rsidP="0008394C">
      <w:pPr>
        <w:pStyle w:val="NormalWeb"/>
        <w:spacing w:line="276" w:lineRule="auto"/>
        <w:rPr>
          <w:rFonts w:ascii="Arial" w:hAnsi="Arial" w:cs="Arial"/>
          <w:sz w:val="22"/>
          <w:szCs w:val="22"/>
        </w:rPr>
      </w:pPr>
      <w:r w:rsidRPr="00BA2C75">
        <w:rPr>
          <w:rFonts w:ascii="Arial" w:hAnsi="Arial" w:cs="Arial"/>
          <w:sz w:val="22"/>
          <w:szCs w:val="22"/>
          <w:lang w:eastAsia="zh-CN"/>
        </w:rPr>
        <w:t xml:space="preserve">The duration for which we retain your personal information will differ depending on the type of information and the reason why it was collected. </w:t>
      </w:r>
      <w:r w:rsidRPr="00BA2C75">
        <w:rPr>
          <w:rFonts w:ascii="Arial" w:hAnsi="Arial" w:cs="Arial"/>
          <w:sz w:val="22"/>
          <w:szCs w:val="22"/>
        </w:rPr>
        <w:t>In all instances of collecting your data, we will specify the length of time that we will hold the information</w:t>
      </w:r>
      <w:r w:rsidR="008F6C38">
        <w:rPr>
          <w:rFonts w:ascii="Arial" w:hAnsi="Arial" w:cs="Arial"/>
          <w:sz w:val="22"/>
          <w:szCs w:val="22"/>
        </w:rPr>
        <w:t>.</w:t>
      </w:r>
    </w:p>
    <w:p w14:paraId="76380A4E" w14:textId="52E1FBE3" w:rsidR="00BE1FC0" w:rsidRPr="006E4EBD" w:rsidRDefault="00BE1FC0" w:rsidP="0008394C">
      <w:pPr>
        <w:pStyle w:val="NormalWeb"/>
        <w:numPr>
          <w:ilvl w:val="0"/>
          <w:numId w:val="24"/>
        </w:numPr>
        <w:spacing w:line="276" w:lineRule="auto"/>
        <w:rPr>
          <w:rFonts w:ascii="Arial Black" w:hAnsi="Arial Black" w:cs="Arial"/>
          <w:b/>
          <w:bCs/>
        </w:rPr>
      </w:pPr>
      <w:r w:rsidRPr="006E4EBD">
        <w:rPr>
          <w:rFonts w:ascii="Arial Black" w:hAnsi="Arial Black" w:cs="Arial"/>
          <w:b/>
          <w:bCs/>
        </w:rPr>
        <w:t>Security</w:t>
      </w:r>
    </w:p>
    <w:p w14:paraId="2A37FE10" w14:textId="10BD9520" w:rsidR="0036793B" w:rsidRPr="00BA2C75" w:rsidRDefault="0036793B" w:rsidP="0008394C">
      <w:pPr>
        <w:pStyle w:val="WISBody"/>
        <w:rPr>
          <w:rFonts w:ascii="Arial" w:hAnsi="Arial" w:cs="Arial"/>
        </w:rPr>
      </w:pPr>
      <w:r w:rsidRPr="00BA2C75">
        <w:rPr>
          <w:rFonts w:ascii="Arial" w:hAnsi="Arial" w:cs="Arial"/>
        </w:rPr>
        <w:t>We are committed to ensuring that your information is secure. To prevent unauthorised access or disclosure, we have put in place suitable physical, electronic and managerial procedures to safeguard and secure the information we collect online.</w:t>
      </w:r>
    </w:p>
    <w:p w14:paraId="411A7132" w14:textId="237FC49F" w:rsidR="0036793B" w:rsidRPr="00BA2C75" w:rsidRDefault="0036793B" w:rsidP="0008394C">
      <w:pPr>
        <w:pStyle w:val="NormalWeb"/>
        <w:spacing w:line="276" w:lineRule="auto"/>
        <w:rPr>
          <w:rFonts w:ascii="Arial" w:hAnsi="Arial" w:cs="Arial"/>
          <w:sz w:val="22"/>
          <w:szCs w:val="22"/>
        </w:rPr>
      </w:pPr>
      <w:r w:rsidRPr="00BA2C75">
        <w:rPr>
          <w:rStyle w:val="Strong"/>
          <w:rFonts w:ascii="Arial" w:hAnsi="Arial" w:cs="Arial"/>
          <w:b w:val="0"/>
          <w:bCs w:val="0"/>
          <w:sz w:val="22"/>
          <w:szCs w:val="22"/>
        </w:rPr>
        <w:t xml:space="preserve">Any </w:t>
      </w:r>
      <w:r w:rsidR="008F6C38">
        <w:rPr>
          <w:rStyle w:val="Strong"/>
          <w:rFonts w:ascii="Arial" w:hAnsi="Arial" w:cs="Arial"/>
          <w:b w:val="0"/>
          <w:bCs w:val="0"/>
          <w:sz w:val="22"/>
          <w:szCs w:val="22"/>
        </w:rPr>
        <w:t xml:space="preserve">donations made from our website </w:t>
      </w:r>
      <w:r w:rsidRPr="00BA2C75">
        <w:rPr>
          <w:rStyle w:val="Strong"/>
          <w:rFonts w:ascii="Arial" w:hAnsi="Arial" w:cs="Arial"/>
          <w:b w:val="0"/>
          <w:bCs w:val="0"/>
          <w:sz w:val="22"/>
          <w:szCs w:val="22"/>
        </w:rPr>
        <w:t xml:space="preserve">are processed by a third party (Blackbaud Merchant Services) via a secure online portal. For further details about how Blackbaud Merchant Services keep your information safe and secure, please see their </w:t>
      </w:r>
      <w:hyperlink r:id="rId12" w:history="1">
        <w:r w:rsidRPr="00BA2C75">
          <w:rPr>
            <w:rStyle w:val="Hyperlink"/>
            <w:rFonts w:ascii="Arial" w:eastAsiaTheme="majorEastAsia" w:hAnsi="Arial" w:cs="Arial"/>
            <w:sz w:val="22"/>
            <w:szCs w:val="22"/>
          </w:rPr>
          <w:t>Privacy Policy</w:t>
        </w:r>
      </w:hyperlink>
      <w:r w:rsidRPr="00BA2C75">
        <w:rPr>
          <w:rStyle w:val="Strong"/>
          <w:rFonts w:ascii="Arial" w:hAnsi="Arial" w:cs="Arial"/>
          <w:b w:val="0"/>
          <w:bCs w:val="0"/>
          <w:sz w:val="22"/>
          <w:szCs w:val="22"/>
        </w:rPr>
        <w:t xml:space="preserve">. </w:t>
      </w:r>
    </w:p>
    <w:p w14:paraId="2E756CA6" w14:textId="338E4C19" w:rsidR="0036793B" w:rsidRPr="006E4EBD" w:rsidRDefault="0036793B" w:rsidP="0008394C">
      <w:pPr>
        <w:pStyle w:val="WISBody"/>
        <w:numPr>
          <w:ilvl w:val="0"/>
          <w:numId w:val="24"/>
        </w:numPr>
        <w:rPr>
          <w:rStyle w:val="Strong"/>
          <w:rFonts w:ascii="Arial Black" w:hAnsi="Arial Black" w:cs="Arial"/>
          <w:sz w:val="24"/>
          <w:szCs w:val="24"/>
        </w:rPr>
      </w:pPr>
      <w:r w:rsidRPr="006E4EBD">
        <w:rPr>
          <w:rStyle w:val="Strong"/>
          <w:rFonts w:ascii="Arial Black" w:hAnsi="Arial Black" w:cs="Arial"/>
          <w:sz w:val="24"/>
          <w:szCs w:val="24"/>
        </w:rPr>
        <w:t>Control of your personal data</w:t>
      </w:r>
    </w:p>
    <w:p w14:paraId="53331BC7" w14:textId="623C9C25" w:rsidR="008F6C38" w:rsidRPr="008F6C38" w:rsidRDefault="008F6C38" w:rsidP="0008394C">
      <w:pPr>
        <w:pStyle w:val="WISBody"/>
        <w:rPr>
          <w:rStyle w:val="Strong"/>
          <w:rFonts w:ascii="Arial" w:hAnsi="Arial" w:cs="Arial"/>
          <w:b w:val="0"/>
          <w:bCs w:val="0"/>
        </w:rPr>
      </w:pPr>
      <w:r w:rsidRPr="008F6C38">
        <w:rPr>
          <w:rStyle w:val="Strong"/>
          <w:rFonts w:ascii="Arial" w:hAnsi="Arial" w:cs="Arial"/>
          <w:b w:val="0"/>
          <w:bCs w:val="0"/>
        </w:rPr>
        <w:t>You have complete control of your personal data and my use of the following rights established under the GDPR to do so:</w:t>
      </w:r>
    </w:p>
    <w:p w14:paraId="2BC7B6BC" w14:textId="77777777" w:rsidR="0036793B" w:rsidRPr="004C5067" w:rsidRDefault="0036793B" w:rsidP="0008394C">
      <w:pPr>
        <w:pStyle w:val="NormalWeb"/>
        <w:numPr>
          <w:ilvl w:val="0"/>
          <w:numId w:val="26"/>
        </w:numPr>
        <w:spacing w:after="0" w:line="276" w:lineRule="auto"/>
        <w:rPr>
          <w:rFonts w:ascii="Arial" w:hAnsi="Arial" w:cs="Arial"/>
          <w:sz w:val="22"/>
          <w:szCs w:val="22"/>
        </w:rPr>
      </w:pPr>
      <w:r w:rsidRPr="004C5067">
        <w:rPr>
          <w:rFonts w:ascii="Arial" w:hAnsi="Arial" w:cs="Arial"/>
          <w:sz w:val="22"/>
          <w:szCs w:val="22"/>
        </w:rPr>
        <w:t>The right to know whether we hold your personal data and, if we do so, where it is technically feasible to be sent a copy of the personal data that we hold about you.</w:t>
      </w:r>
    </w:p>
    <w:p w14:paraId="27BA01BF" w14:textId="77777777" w:rsidR="0036793B" w:rsidRPr="004C5067" w:rsidRDefault="0036793B" w:rsidP="0008394C">
      <w:pPr>
        <w:pStyle w:val="NormalWeb"/>
        <w:numPr>
          <w:ilvl w:val="0"/>
          <w:numId w:val="26"/>
        </w:numPr>
        <w:spacing w:after="0" w:line="276" w:lineRule="auto"/>
        <w:rPr>
          <w:rFonts w:ascii="Arial" w:hAnsi="Arial" w:cs="Arial"/>
          <w:sz w:val="22"/>
          <w:szCs w:val="22"/>
        </w:rPr>
      </w:pPr>
      <w:r w:rsidRPr="004C5067">
        <w:rPr>
          <w:rFonts w:ascii="Arial" w:hAnsi="Arial" w:cs="Arial"/>
          <w:sz w:val="22"/>
          <w:szCs w:val="22"/>
        </w:rPr>
        <w:t>The right to have your personal data erased (though this will not apply where it is necessary for us to continue to use the data for lawful reasons).</w:t>
      </w:r>
    </w:p>
    <w:p w14:paraId="25E1BFC0" w14:textId="0944ABC9" w:rsidR="0036793B" w:rsidRPr="004C5067" w:rsidRDefault="0036793B" w:rsidP="0008394C">
      <w:pPr>
        <w:pStyle w:val="NormalWeb"/>
        <w:numPr>
          <w:ilvl w:val="0"/>
          <w:numId w:val="26"/>
        </w:numPr>
        <w:spacing w:after="0" w:line="276" w:lineRule="auto"/>
        <w:rPr>
          <w:rFonts w:ascii="Arial" w:hAnsi="Arial" w:cs="Arial"/>
          <w:sz w:val="22"/>
          <w:szCs w:val="22"/>
        </w:rPr>
      </w:pPr>
      <w:r w:rsidRPr="004C5067">
        <w:rPr>
          <w:rFonts w:ascii="Arial" w:hAnsi="Arial" w:cs="Arial"/>
          <w:sz w:val="22"/>
          <w:szCs w:val="22"/>
        </w:rPr>
        <w:t>The right to have inaccurate data rectified.</w:t>
      </w:r>
    </w:p>
    <w:p w14:paraId="6085E78A" w14:textId="77777777" w:rsidR="0036793B" w:rsidRPr="004C5067" w:rsidRDefault="0036793B" w:rsidP="0008394C">
      <w:pPr>
        <w:pStyle w:val="NormalWeb"/>
        <w:numPr>
          <w:ilvl w:val="0"/>
          <w:numId w:val="26"/>
        </w:numPr>
        <w:spacing w:after="0" w:line="276" w:lineRule="auto"/>
        <w:rPr>
          <w:rFonts w:ascii="Arial" w:hAnsi="Arial" w:cs="Arial"/>
          <w:sz w:val="22"/>
          <w:szCs w:val="22"/>
        </w:rPr>
      </w:pPr>
      <w:r w:rsidRPr="004C5067">
        <w:rPr>
          <w:rFonts w:ascii="Arial" w:hAnsi="Arial" w:cs="Arial"/>
          <w:sz w:val="22"/>
          <w:szCs w:val="22"/>
        </w:rPr>
        <w:t xml:space="preserve">The right to object to your personal data being used for marketing or profiling; and automated decision </w:t>
      </w:r>
      <w:proofErr w:type="gramStart"/>
      <w:r w:rsidRPr="004C5067">
        <w:rPr>
          <w:rFonts w:ascii="Arial" w:hAnsi="Arial" w:cs="Arial"/>
          <w:sz w:val="22"/>
          <w:szCs w:val="22"/>
        </w:rPr>
        <w:t>making</w:t>
      </w:r>
      <w:proofErr w:type="gramEnd"/>
    </w:p>
    <w:p w14:paraId="0C107B38" w14:textId="77777777" w:rsidR="0036793B" w:rsidRPr="004C5067" w:rsidRDefault="0036793B" w:rsidP="0008394C">
      <w:pPr>
        <w:pStyle w:val="NormalWeb"/>
        <w:numPr>
          <w:ilvl w:val="0"/>
          <w:numId w:val="26"/>
        </w:numPr>
        <w:spacing w:after="0" w:line="276" w:lineRule="auto"/>
        <w:rPr>
          <w:rFonts w:ascii="Arial" w:hAnsi="Arial" w:cs="Arial"/>
          <w:sz w:val="22"/>
          <w:szCs w:val="22"/>
        </w:rPr>
      </w:pPr>
      <w:r w:rsidRPr="004C5067">
        <w:rPr>
          <w:rFonts w:ascii="Arial" w:hAnsi="Arial" w:cs="Arial"/>
          <w:sz w:val="22"/>
          <w:szCs w:val="22"/>
        </w:rPr>
        <w:t xml:space="preserve">To withdraw the right to use your personal information in a particular </w:t>
      </w:r>
      <w:proofErr w:type="gramStart"/>
      <w:r w:rsidRPr="004C5067">
        <w:rPr>
          <w:rFonts w:ascii="Arial" w:hAnsi="Arial" w:cs="Arial"/>
          <w:sz w:val="22"/>
          <w:szCs w:val="22"/>
        </w:rPr>
        <w:t>manner</w:t>
      </w:r>
      <w:proofErr w:type="gramEnd"/>
    </w:p>
    <w:p w14:paraId="045E28F5" w14:textId="77777777" w:rsidR="004C5067" w:rsidRPr="004C5067" w:rsidRDefault="004C5067" w:rsidP="006E4EBD">
      <w:pPr>
        <w:pStyle w:val="NormalWeb"/>
        <w:spacing w:after="0" w:line="276" w:lineRule="auto"/>
        <w:rPr>
          <w:rStyle w:val="Strong"/>
          <w:rFonts w:ascii="Arial" w:hAnsi="Arial" w:cs="Arial"/>
          <w:b w:val="0"/>
          <w:bCs w:val="0"/>
        </w:rPr>
      </w:pPr>
    </w:p>
    <w:p w14:paraId="6F53BDE7" w14:textId="4007C004" w:rsidR="0036793B" w:rsidRPr="00BA2C75" w:rsidRDefault="0036793B" w:rsidP="0008394C">
      <w:pPr>
        <w:pStyle w:val="NormalWeb"/>
        <w:spacing w:line="276" w:lineRule="auto"/>
        <w:rPr>
          <w:rStyle w:val="Strong"/>
          <w:rFonts w:ascii="Arial" w:hAnsi="Arial" w:cs="Arial"/>
          <w:b w:val="0"/>
          <w:bCs w:val="0"/>
          <w:sz w:val="22"/>
          <w:szCs w:val="22"/>
        </w:rPr>
      </w:pPr>
      <w:r w:rsidRPr="00BA2C75">
        <w:rPr>
          <w:rStyle w:val="Strong"/>
          <w:rFonts w:ascii="Arial" w:hAnsi="Arial" w:cs="Arial"/>
          <w:b w:val="0"/>
          <w:bCs w:val="0"/>
          <w:sz w:val="22"/>
          <w:szCs w:val="22"/>
        </w:rPr>
        <w:lastRenderedPageBreak/>
        <w:t xml:space="preserve">There are some exceptions to the rights above, or if you would like further information on your rights or you wish to exercise them or wish to make a subject access request please contact our Data Protection </w:t>
      </w:r>
      <w:r w:rsidR="00BE1FC0">
        <w:rPr>
          <w:rStyle w:val="Strong"/>
          <w:rFonts w:ascii="Arial" w:hAnsi="Arial" w:cs="Arial"/>
          <w:b w:val="0"/>
          <w:bCs w:val="0"/>
          <w:sz w:val="22"/>
          <w:szCs w:val="22"/>
        </w:rPr>
        <w:t>Lead</w:t>
      </w:r>
      <w:r w:rsidRPr="00BA2C75">
        <w:rPr>
          <w:rStyle w:val="Strong"/>
          <w:rFonts w:ascii="Arial" w:hAnsi="Arial" w:cs="Arial"/>
          <w:b w:val="0"/>
          <w:bCs w:val="0"/>
          <w:sz w:val="22"/>
          <w:szCs w:val="22"/>
        </w:rPr>
        <w:t xml:space="preserve"> at </w:t>
      </w:r>
      <w:hyperlink r:id="rId13" w:history="1">
        <w:r w:rsidRPr="00BA2C75">
          <w:rPr>
            <w:rStyle w:val="Hyperlink"/>
            <w:rFonts w:ascii="Arial" w:eastAsiaTheme="majorEastAsia" w:hAnsi="Arial" w:cs="Arial"/>
            <w:sz w:val="22"/>
            <w:szCs w:val="22"/>
          </w:rPr>
          <w:t>info@womeninsport.org</w:t>
        </w:r>
      </w:hyperlink>
    </w:p>
    <w:p w14:paraId="72CE0426" w14:textId="0F37FD3A" w:rsidR="004C5067" w:rsidRPr="006E4EBD" w:rsidRDefault="0036793B" w:rsidP="006E4EBD">
      <w:pPr>
        <w:pStyle w:val="WISBody"/>
        <w:numPr>
          <w:ilvl w:val="0"/>
          <w:numId w:val="24"/>
        </w:numPr>
        <w:rPr>
          <w:rFonts w:ascii="Arial Black" w:hAnsi="Arial Black" w:cs="Arial"/>
        </w:rPr>
      </w:pPr>
      <w:r w:rsidRPr="006E4EBD">
        <w:rPr>
          <w:rStyle w:val="Strong"/>
          <w:rFonts w:ascii="Arial Black" w:hAnsi="Arial Black" w:cs="Arial"/>
          <w:sz w:val="24"/>
          <w:szCs w:val="24"/>
        </w:rPr>
        <w:t>Consent</w:t>
      </w:r>
    </w:p>
    <w:p w14:paraId="4BE8030F" w14:textId="1E3F05CB" w:rsidR="0036793B" w:rsidRPr="00BA2C75" w:rsidRDefault="0036793B" w:rsidP="0008394C">
      <w:pPr>
        <w:pStyle w:val="WISBody"/>
        <w:rPr>
          <w:rFonts w:ascii="Arial" w:hAnsi="Arial" w:cs="Arial"/>
        </w:rPr>
      </w:pPr>
      <w:r w:rsidRPr="00BA2C75">
        <w:rPr>
          <w:rFonts w:ascii="Arial" w:hAnsi="Arial" w:cs="Arial"/>
        </w:rPr>
        <w:t>By providing us with your personal data, you consent to the collection and use of any information you provide in accordance with the above purposes and this privacy statement.</w:t>
      </w:r>
    </w:p>
    <w:p w14:paraId="4D9179B8" w14:textId="0750F86A" w:rsidR="0036793B" w:rsidRPr="00BA2C75" w:rsidRDefault="0036793B" w:rsidP="0008394C">
      <w:pPr>
        <w:pStyle w:val="NormalWeb"/>
        <w:spacing w:line="276" w:lineRule="auto"/>
        <w:rPr>
          <w:rFonts w:ascii="Arial" w:hAnsi="Arial" w:cs="Arial"/>
          <w:sz w:val="22"/>
          <w:szCs w:val="22"/>
        </w:rPr>
      </w:pPr>
      <w:r w:rsidRPr="00BA2C75">
        <w:rPr>
          <w:rFonts w:ascii="Arial" w:hAnsi="Arial" w:cs="Arial"/>
          <w:sz w:val="22"/>
          <w:szCs w:val="22"/>
        </w:rPr>
        <w:t xml:space="preserve">If you believe that any </w:t>
      </w:r>
      <w:proofErr w:type="gramStart"/>
      <w:r w:rsidRPr="00BA2C75">
        <w:rPr>
          <w:rFonts w:ascii="Arial" w:hAnsi="Arial" w:cs="Arial"/>
          <w:sz w:val="22"/>
          <w:szCs w:val="22"/>
        </w:rPr>
        <w:t>information</w:t>
      </w:r>
      <w:proofErr w:type="gramEnd"/>
      <w:r w:rsidRPr="00BA2C75">
        <w:rPr>
          <w:rFonts w:ascii="Arial" w:hAnsi="Arial" w:cs="Arial"/>
          <w:sz w:val="22"/>
          <w:szCs w:val="22"/>
        </w:rPr>
        <w:t xml:space="preserve"> we are holding on you is incorrect or incomplete, please write to us or email us as soon as possible, at the addresses below. We will promptly correct any information found to be incorrect.</w:t>
      </w:r>
    </w:p>
    <w:p w14:paraId="60F75FF5" w14:textId="14E7E329" w:rsidR="0036793B" w:rsidRPr="00BA2C75" w:rsidRDefault="0036793B" w:rsidP="0008394C">
      <w:pPr>
        <w:pStyle w:val="NormalWeb"/>
        <w:spacing w:line="276" w:lineRule="auto"/>
        <w:contextualSpacing/>
        <w:rPr>
          <w:rFonts w:ascii="Arial" w:hAnsi="Arial" w:cs="Arial"/>
          <w:sz w:val="22"/>
          <w:szCs w:val="22"/>
        </w:rPr>
      </w:pPr>
      <w:r w:rsidRPr="00BA2C75">
        <w:rPr>
          <w:rFonts w:ascii="Arial" w:hAnsi="Arial" w:cs="Arial"/>
          <w:sz w:val="22"/>
          <w:szCs w:val="22"/>
        </w:rPr>
        <w:t xml:space="preserve">Data Protection </w:t>
      </w:r>
      <w:r w:rsidR="00BE1FC0">
        <w:rPr>
          <w:rFonts w:ascii="Arial" w:hAnsi="Arial" w:cs="Arial"/>
          <w:sz w:val="22"/>
          <w:szCs w:val="22"/>
        </w:rPr>
        <w:t>Lead</w:t>
      </w:r>
      <w:r w:rsidRPr="00BA2C75">
        <w:rPr>
          <w:rFonts w:ascii="Arial" w:hAnsi="Arial" w:cs="Arial"/>
          <w:sz w:val="22"/>
          <w:szCs w:val="22"/>
        </w:rPr>
        <w:br/>
        <w:t>Women in Sport</w:t>
      </w:r>
      <w:r w:rsidRPr="00BA2C75">
        <w:rPr>
          <w:rFonts w:ascii="Arial" w:hAnsi="Arial" w:cs="Arial"/>
          <w:sz w:val="22"/>
          <w:szCs w:val="22"/>
        </w:rPr>
        <w:br/>
        <w:t>House of Sport</w:t>
      </w:r>
    </w:p>
    <w:p w14:paraId="0D292B39" w14:textId="77777777" w:rsidR="0036793B" w:rsidRPr="00BA2C75" w:rsidRDefault="0036793B" w:rsidP="0008394C">
      <w:pPr>
        <w:pStyle w:val="NormalWeb"/>
        <w:spacing w:line="276" w:lineRule="auto"/>
        <w:contextualSpacing/>
        <w:rPr>
          <w:rFonts w:ascii="Arial" w:hAnsi="Arial" w:cs="Arial"/>
          <w:sz w:val="22"/>
          <w:szCs w:val="22"/>
        </w:rPr>
      </w:pPr>
      <w:r w:rsidRPr="00BA2C75">
        <w:rPr>
          <w:rFonts w:ascii="Arial" w:hAnsi="Arial" w:cs="Arial"/>
          <w:sz w:val="22"/>
          <w:szCs w:val="22"/>
        </w:rPr>
        <w:t>190 Great Dover Street</w:t>
      </w:r>
    </w:p>
    <w:p w14:paraId="7F6BEECA" w14:textId="77777777" w:rsidR="0036793B" w:rsidRPr="00BA2C75" w:rsidRDefault="0036793B" w:rsidP="0008394C">
      <w:pPr>
        <w:pStyle w:val="NormalWeb"/>
        <w:spacing w:line="276" w:lineRule="auto"/>
        <w:contextualSpacing/>
        <w:rPr>
          <w:rFonts w:ascii="Arial" w:hAnsi="Arial" w:cs="Arial"/>
          <w:sz w:val="22"/>
          <w:szCs w:val="22"/>
        </w:rPr>
      </w:pPr>
      <w:r w:rsidRPr="00BA2C75">
        <w:rPr>
          <w:rFonts w:ascii="Arial" w:hAnsi="Arial" w:cs="Arial"/>
          <w:sz w:val="22"/>
          <w:szCs w:val="22"/>
        </w:rPr>
        <w:t xml:space="preserve">London </w:t>
      </w:r>
    </w:p>
    <w:p w14:paraId="6AB4A75A" w14:textId="77777777" w:rsidR="0036793B" w:rsidRPr="00BA2C75" w:rsidRDefault="0036793B" w:rsidP="0008394C">
      <w:pPr>
        <w:pStyle w:val="NormalWeb"/>
        <w:spacing w:line="276" w:lineRule="auto"/>
        <w:contextualSpacing/>
        <w:rPr>
          <w:rStyle w:val="Hyperlink"/>
          <w:rFonts w:ascii="Arial" w:eastAsiaTheme="majorEastAsia" w:hAnsi="Arial" w:cs="Arial"/>
          <w:sz w:val="22"/>
          <w:szCs w:val="22"/>
        </w:rPr>
      </w:pPr>
      <w:r w:rsidRPr="00BA2C75">
        <w:rPr>
          <w:rFonts w:ascii="Arial" w:hAnsi="Arial" w:cs="Arial"/>
          <w:sz w:val="22"/>
          <w:szCs w:val="22"/>
        </w:rPr>
        <w:t xml:space="preserve">SE1 4YB </w:t>
      </w:r>
      <w:r w:rsidRPr="00BA2C75">
        <w:rPr>
          <w:rFonts w:ascii="Arial" w:hAnsi="Arial" w:cs="Arial"/>
          <w:sz w:val="22"/>
          <w:szCs w:val="22"/>
        </w:rPr>
        <w:br/>
      </w:r>
      <w:hyperlink r:id="rId14" w:history="1">
        <w:r w:rsidRPr="00BA2C75">
          <w:rPr>
            <w:rStyle w:val="Hyperlink"/>
            <w:rFonts w:ascii="Arial" w:eastAsiaTheme="majorEastAsia" w:hAnsi="Arial" w:cs="Arial"/>
            <w:sz w:val="22"/>
            <w:szCs w:val="22"/>
          </w:rPr>
          <w:t>info@womeninsport.org</w:t>
        </w:r>
      </w:hyperlink>
    </w:p>
    <w:p w14:paraId="2F851E29" w14:textId="77777777" w:rsidR="0036793B" w:rsidRPr="00BA2C75" w:rsidRDefault="0036793B" w:rsidP="0008394C">
      <w:pPr>
        <w:pStyle w:val="NormalWeb"/>
        <w:spacing w:line="276" w:lineRule="auto"/>
        <w:contextualSpacing/>
        <w:rPr>
          <w:rFonts w:ascii="Arial" w:hAnsi="Arial" w:cs="Arial"/>
          <w:sz w:val="22"/>
          <w:szCs w:val="22"/>
        </w:rPr>
      </w:pPr>
    </w:p>
    <w:p w14:paraId="35AF6BCF" w14:textId="178659C4" w:rsidR="00BE1FC0" w:rsidRPr="006E4EBD" w:rsidRDefault="00BE1FC0" w:rsidP="0008394C">
      <w:pPr>
        <w:pStyle w:val="NormalWeb"/>
        <w:numPr>
          <w:ilvl w:val="0"/>
          <w:numId w:val="24"/>
        </w:numPr>
        <w:spacing w:line="276" w:lineRule="auto"/>
        <w:rPr>
          <w:rFonts w:ascii="Arial Black" w:hAnsi="Arial Black" w:cs="Arial"/>
          <w:b/>
          <w:bCs/>
        </w:rPr>
      </w:pPr>
      <w:r w:rsidRPr="006E4EBD">
        <w:rPr>
          <w:rFonts w:ascii="Arial Black" w:hAnsi="Arial Black" w:cs="Arial"/>
          <w:b/>
          <w:bCs/>
        </w:rPr>
        <w:t xml:space="preserve">Changes </w:t>
      </w:r>
    </w:p>
    <w:p w14:paraId="36ADE8AD" w14:textId="04CA6058" w:rsidR="0036793B" w:rsidRPr="00BA2C75" w:rsidRDefault="0036793B" w:rsidP="005C0462">
      <w:pPr>
        <w:pStyle w:val="NormalWeb"/>
        <w:spacing w:line="276" w:lineRule="auto"/>
        <w:rPr>
          <w:rStyle w:val="Hyperlink"/>
          <w:rFonts w:ascii="Arial" w:eastAsiaTheme="majorEastAsia" w:hAnsi="Arial" w:cs="Arial"/>
          <w:sz w:val="22"/>
          <w:szCs w:val="22"/>
        </w:rPr>
      </w:pPr>
      <w:r w:rsidRPr="00BA2C75">
        <w:rPr>
          <w:rFonts w:ascii="Arial" w:hAnsi="Arial" w:cs="Arial"/>
          <w:sz w:val="22"/>
          <w:szCs w:val="22"/>
        </w:rPr>
        <w:t>We reserve the right to amend this privacy policy from time to time to ensure that it remains up to date and continues to reflect how and why we use your personal information from our website. Any changes will be posted on this page</w:t>
      </w:r>
      <w:r w:rsidR="005C0462">
        <w:rPr>
          <w:rFonts w:ascii="Arial" w:hAnsi="Arial" w:cs="Arial"/>
          <w:sz w:val="22"/>
          <w:szCs w:val="22"/>
        </w:rPr>
        <w:t xml:space="preserve">: </w:t>
      </w:r>
      <w:hyperlink r:id="rId15" w:tooltip="Privacy Policy" w:history="1">
        <w:r w:rsidRPr="00BA2C75">
          <w:rPr>
            <w:rStyle w:val="Hyperlink"/>
            <w:rFonts w:ascii="Arial" w:eastAsiaTheme="majorEastAsia" w:hAnsi="Arial" w:cs="Arial"/>
            <w:sz w:val="22"/>
            <w:szCs w:val="22"/>
          </w:rPr>
          <w:t>http://www.womeninsport.org/privacy-policy</w:t>
        </w:r>
      </w:hyperlink>
    </w:p>
    <w:p w14:paraId="48C3F8BC" w14:textId="38F14346" w:rsidR="0036793B" w:rsidRPr="006E4EBD" w:rsidRDefault="0036793B" w:rsidP="0008394C">
      <w:pPr>
        <w:pStyle w:val="WISBody"/>
        <w:numPr>
          <w:ilvl w:val="0"/>
          <w:numId w:val="24"/>
        </w:numPr>
        <w:rPr>
          <w:rStyle w:val="Strong"/>
          <w:rFonts w:ascii="Arial Black" w:hAnsi="Arial Black" w:cs="Arial"/>
          <w:sz w:val="24"/>
          <w:szCs w:val="24"/>
        </w:rPr>
      </w:pPr>
      <w:r w:rsidRPr="006E4EBD">
        <w:rPr>
          <w:rStyle w:val="Strong"/>
          <w:rFonts w:ascii="Arial Black" w:hAnsi="Arial Black" w:cs="Arial"/>
          <w:sz w:val="24"/>
          <w:szCs w:val="24"/>
        </w:rPr>
        <w:t>Complaints</w:t>
      </w:r>
    </w:p>
    <w:p w14:paraId="212A0D81" w14:textId="7DEFE851" w:rsidR="0036793B" w:rsidRPr="00BA2C75" w:rsidRDefault="0036793B" w:rsidP="0008394C">
      <w:pPr>
        <w:pStyle w:val="NormalWeb"/>
        <w:spacing w:line="276" w:lineRule="auto"/>
        <w:rPr>
          <w:rStyle w:val="Strong"/>
          <w:rFonts w:ascii="Arial" w:hAnsi="Arial" w:cs="Arial"/>
          <w:b w:val="0"/>
          <w:bCs w:val="0"/>
          <w:sz w:val="22"/>
          <w:szCs w:val="22"/>
        </w:rPr>
      </w:pPr>
      <w:r w:rsidRPr="00BA2C75">
        <w:rPr>
          <w:rStyle w:val="Strong"/>
          <w:rFonts w:ascii="Arial" w:hAnsi="Arial" w:cs="Arial"/>
          <w:b w:val="0"/>
          <w:bCs w:val="0"/>
          <w:sz w:val="22"/>
          <w:szCs w:val="22"/>
        </w:rPr>
        <w:t xml:space="preserve">Should you have a complaint about how we have used (“processed”) your personal data, in line with our complaints policy you can complain to us directly by contacting our Data Protection </w:t>
      </w:r>
      <w:r w:rsidR="008F6C38">
        <w:rPr>
          <w:rStyle w:val="Strong"/>
          <w:rFonts w:ascii="Arial" w:hAnsi="Arial" w:cs="Arial"/>
          <w:b w:val="0"/>
          <w:bCs w:val="0"/>
          <w:sz w:val="22"/>
          <w:szCs w:val="22"/>
        </w:rPr>
        <w:t>Lead</w:t>
      </w:r>
      <w:r w:rsidRPr="00BA2C75">
        <w:rPr>
          <w:rStyle w:val="Strong"/>
          <w:rFonts w:ascii="Arial" w:hAnsi="Arial" w:cs="Arial"/>
          <w:b w:val="0"/>
          <w:bCs w:val="0"/>
          <w:sz w:val="22"/>
          <w:szCs w:val="22"/>
        </w:rPr>
        <w:t xml:space="preserve"> at </w:t>
      </w:r>
      <w:hyperlink r:id="rId16" w:history="1">
        <w:r w:rsidRPr="00BA2C75">
          <w:rPr>
            <w:rStyle w:val="Hyperlink"/>
            <w:rFonts w:ascii="Arial" w:eastAsiaTheme="majorEastAsia" w:hAnsi="Arial" w:cs="Arial"/>
            <w:sz w:val="22"/>
            <w:szCs w:val="22"/>
          </w:rPr>
          <w:t>info@womeninsport.org</w:t>
        </w:r>
      </w:hyperlink>
      <w:r w:rsidRPr="00BA2C75">
        <w:rPr>
          <w:rStyle w:val="Strong"/>
          <w:rFonts w:ascii="Arial" w:hAnsi="Arial" w:cs="Arial"/>
          <w:b w:val="0"/>
          <w:bCs w:val="0"/>
          <w:sz w:val="22"/>
          <w:szCs w:val="22"/>
        </w:rPr>
        <w:t>.</w:t>
      </w:r>
    </w:p>
    <w:p w14:paraId="6554D318" w14:textId="77777777" w:rsidR="0036793B" w:rsidRPr="00BA2C75" w:rsidRDefault="0036793B" w:rsidP="0008394C">
      <w:pPr>
        <w:pStyle w:val="NormalWeb"/>
        <w:spacing w:line="276" w:lineRule="auto"/>
        <w:rPr>
          <w:rStyle w:val="Strong"/>
          <w:rFonts w:ascii="Arial" w:hAnsi="Arial" w:cs="Arial"/>
          <w:b w:val="0"/>
          <w:bCs w:val="0"/>
          <w:sz w:val="22"/>
          <w:szCs w:val="22"/>
        </w:rPr>
      </w:pPr>
      <w:r w:rsidRPr="00BA2C75">
        <w:rPr>
          <w:rStyle w:val="Strong"/>
          <w:rFonts w:ascii="Arial" w:hAnsi="Arial" w:cs="Arial"/>
          <w:b w:val="0"/>
          <w:bCs w:val="0"/>
          <w:sz w:val="22"/>
          <w:szCs w:val="22"/>
        </w:rPr>
        <w:t xml:space="preserve">If you are not happy with our response, or you believe your data protection or privacy rights have been infringed you can complain to the Information Commissioners Office. Details of this can be found at </w:t>
      </w:r>
      <w:hyperlink r:id="rId17" w:history="1">
        <w:r w:rsidRPr="00BA2C75">
          <w:rPr>
            <w:rStyle w:val="Hyperlink"/>
            <w:rFonts w:ascii="Arial" w:hAnsi="Arial" w:cs="Arial"/>
            <w:sz w:val="22"/>
            <w:szCs w:val="22"/>
          </w:rPr>
          <w:t>www.ICO.org.uk</w:t>
        </w:r>
      </w:hyperlink>
    </w:p>
    <w:p w14:paraId="775BD129" w14:textId="0C872F59" w:rsidR="00BE1FC0" w:rsidRPr="006E4EBD" w:rsidRDefault="0036793B" w:rsidP="0008394C">
      <w:pPr>
        <w:pStyle w:val="WISBody"/>
        <w:numPr>
          <w:ilvl w:val="0"/>
          <w:numId w:val="24"/>
        </w:numPr>
        <w:rPr>
          <w:rStyle w:val="Strong"/>
          <w:rFonts w:ascii="Arial Black" w:hAnsi="Arial Black" w:cs="Arial"/>
          <w:sz w:val="24"/>
          <w:szCs w:val="24"/>
        </w:rPr>
      </w:pPr>
      <w:r w:rsidRPr="006E4EBD">
        <w:rPr>
          <w:rStyle w:val="Strong"/>
          <w:rFonts w:ascii="Arial Black" w:eastAsia="Times New Roman" w:hAnsi="Arial Black" w:cs="Arial"/>
          <w:color w:val="000000"/>
          <w:sz w:val="24"/>
          <w:szCs w:val="24"/>
          <w:lang w:eastAsia="en-GB"/>
        </w:rPr>
        <w:t>Related policies</w:t>
      </w:r>
    </w:p>
    <w:p w14:paraId="2ADB347E" w14:textId="77777777" w:rsidR="00BE1FC0" w:rsidRPr="00BE1FC0" w:rsidRDefault="00BE1FC0" w:rsidP="0008394C">
      <w:pPr>
        <w:pStyle w:val="WISBody"/>
        <w:numPr>
          <w:ilvl w:val="0"/>
          <w:numId w:val="2"/>
        </w:numPr>
        <w:spacing w:after="0"/>
        <w:ind w:left="360"/>
        <w:rPr>
          <w:rStyle w:val="Strong"/>
          <w:rFonts w:ascii="Arial" w:eastAsia="Times New Roman" w:hAnsi="Arial" w:cs="Arial"/>
          <w:b w:val="0"/>
          <w:bCs w:val="0"/>
          <w:color w:val="000000"/>
          <w:lang w:eastAsia="en-GB"/>
        </w:rPr>
      </w:pPr>
      <w:r w:rsidRPr="00BE1FC0">
        <w:rPr>
          <w:rStyle w:val="Strong"/>
          <w:rFonts w:ascii="Arial" w:eastAsia="Times New Roman" w:hAnsi="Arial" w:cs="Arial"/>
          <w:b w:val="0"/>
          <w:bCs w:val="0"/>
          <w:color w:val="000000"/>
          <w:lang w:eastAsia="en-GB"/>
        </w:rPr>
        <w:t>Data Protection Policy</w:t>
      </w:r>
    </w:p>
    <w:p w14:paraId="1597A12E" w14:textId="4A97566B" w:rsidR="0036793B" w:rsidRPr="00BE1FC0" w:rsidRDefault="0036793B" w:rsidP="0008394C">
      <w:pPr>
        <w:pStyle w:val="WISBody"/>
        <w:numPr>
          <w:ilvl w:val="0"/>
          <w:numId w:val="2"/>
        </w:numPr>
        <w:spacing w:after="0"/>
        <w:ind w:left="360"/>
        <w:rPr>
          <w:rStyle w:val="Strong"/>
          <w:rFonts w:ascii="Arial" w:eastAsia="Times New Roman" w:hAnsi="Arial" w:cs="Arial"/>
          <w:b w:val="0"/>
          <w:bCs w:val="0"/>
          <w:color w:val="000000"/>
          <w:lang w:eastAsia="en-GB"/>
        </w:rPr>
      </w:pPr>
      <w:r w:rsidRPr="00BE1FC0">
        <w:rPr>
          <w:rStyle w:val="Strong"/>
          <w:rFonts w:ascii="Arial" w:eastAsia="Times New Roman" w:hAnsi="Arial" w:cs="Arial"/>
          <w:b w:val="0"/>
          <w:bCs w:val="0"/>
          <w:color w:val="000000"/>
          <w:lang w:eastAsia="en-GB"/>
        </w:rPr>
        <w:t>Complaints Policy</w:t>
      </w:r>
    </w:p>
    <w:p w14:paraId="35F304B0" w14:textId="5FB70CC8" w:rsidR="001E6E8F" w:rsidRDefault="0036793B" w:rsidP="0008394C">
      <w:pPr>
        <w:pStyle w:val="WISBody"/>
        <w:numPr>
          <w:ilvl w:val="0"/>
          <w:numId w:val="2"/>
        </w:numPr>
        <w:spacing w:after="0"/>
        <w:ind w:left="360"/>
      </w:pPr>
      <w:r w:rsidRPr="005C0462">
        <w:rPr>
          <w:rStyle w:val="Strong"/>
          <w:rFonts w:ascii="Arial" w:eastAsia="Times New Roman" w:hAnsi="Arial" w:cs="Arial"/>
          <w:b w:val="0"/>
          <w:bCs w:val="0"/>
          <w:color w:val="000000"/>
          <w:lang w:eastAsia="en-GB"/>
        </w:rPr>
        <w:t>Whistleblowing Policy</w:t>
      </w:r>
    </w:p>
    <w:sectPr w:rsidR="001E6E8F" w:rsidSect="00FA6882">
      <w:headerReference w:type="default" r:id="rId18"/>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A126" w14:textId="77777777" w:rsidR="000A47CD" w:rsidRDefault="000A47CD" w:rsidP="00BE1FC0">
      <w:pPr>
        <w:spacing w:after="0" w:line="240" w:lineRule="auto"/>
      </w:pPr>
      <w:r>
        <w:separator/>
      </w:r>
    </w:p>
  </w:endnote>
  <w:endnote w:type="continuationSeparator" w:id="0">
    <w:p w14:paraId="056AC45F" w14:textId="77777777" w:rsidR="000A47CD" w:rsidRDefault="000A47CD" w:rsidP="00BE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59F1" w14:textId="0E1B9001" w:rsidR="00DF4326" w:rsidRPr="00AB3A3A" w:rsidRDefault="00DF4326" w:rsidP="00DF4326">
    <w:pPr>
      <w:pStyle w:val="Footer"/>
      <w:jc w:val="right"/>
      <w:rPr>
        <w:color w:val="808080"/>
        <w:sz w:val="14"/>
        <w:szCs w:val="14"/>
      </w:rPr>
    </w:pPr>
    <w:r w:rsidRPr="00AB3A3A">
      <w:rPr>
        <w:rFonts w:ascii="Arial" w:eastAsia="Arial" w:hAnsi="Arial" w:cs="Times New Roman"/>
        <w:color w:val="808080"/>
        <w:sz w:val="14"/>
        <w:szCs w:val="14"/>
      </w:rPr>
      <w:t>Registered Charity No. 1060267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EC91" w14:textId="77777777" w:rsidR="000A47CD" w:rsidRDefault="000A47CD" w:rsidP="00BE1FC0">
      <w:pPr>
        <w:spacing w:after="0" w:line="240" w:lineRule="auto"/>
      </w:pPr>
      <w:r>
        <w:separator/>
      </w:r>
    </w:p>
  </w:footnote>
  <w:footnote w:type="continuationSeparator" w:id="0">
    <w:p w14:paraId="7264708D" w14:textId="77777777" w:rsidR="000A47CD" w:rsidRDefault="000A47CD" w:rsidP="00BE1FC0">
      <w:pPr>
        <w:spacing w:after="0" w:line="240" w:lineRule="auto"/>
      </w:pPr>
      <w:r>
        <w:continuationSeparator/>
      </w:r>
    </w:p>
  </w:footnote>
  <w:footnote w:id="1">
    <w:p w14:paraId="43AC162A" w14:textId="07AAF72F" w:rsidR="00BE1FC0" w:rsidRPr="0022018E" w:rsidRDefault="00BE1FC0" w:rsidP="0022018E">
      <w:pPr>
        <w:pStyle w:val="WISBody"/>
        <w:spacing w:line="240" w:lineRule="auto"/>
        <w:rPr>
          <w:rFonts w:ascii="Arial" w:hAnsi="Arial" w:cs="Arial"/>
          <w:sz w:val="20"/>
          <w:szCs w:val="20"/>
        </w:rPr>
      </w:pPr>
      <w:r>
        <w:rPr>
          <w:rStyle w:val="FootnoteReference"/>
        </w:rPr>
        <w:footnoteRef/>
      </w:r>
      <w:r>
        <w:t xml:space="preserve"> </w:t>
      </w:r>
      <w:r w:rsidRPr="0022018E">
        <w:rPr>
          <w:rFonts w:ascii="Arial" w:hAnsi="Arial" w:cs="Arial"/>
          <w:b/>
          <w:bCs/>
          <w:sz w:val="20"/>
          <w:szCs w:val="20"/>
        </w:rPr>
        <w:t>We use cookies on our website</w:t>
      </w:r>
      <w:r w:rsidRPr="0022018E">
        <w:rPr>
          <w:rFonts w:ascii="Arial" w:hAnsi="Arial" w:cs="Arial"/>
          <w:sz w:val="20"/>
          <w:szCs w:val="20"/>
        </w:rPr>
        <w:t xml:space="preserve">. Cookies allow web applications to respond to you as an individual. The web application can tailor its operations to your needs, likes and dislikes by gathering and remembering information about your preferences. You can choose to accept or decline cookies. </w:t>
      </w:r>
    </w:p>
    <w:p w14:paraId="3BDB178F" w14:textId="5E94A5D6" w:rsidR="00BE1FC0" w:rsidRPr="0022018E" w:rsidRDefault="00BE1FC0" w:rsidP="0022018E">
      <w:pPr>
        <w:pStyle w:val="WISBody"/>
        <w:spacing w:line="240" w:lineRule="auto"/>
        <w:rPr>
          <w:rFonts w:ascii="Arial" w:hAnsi="Arial" w:cs="Arial"/>
          <w:sz w:val="20"/>
          <w:szCs w:val="20"/>
        </w:rPr>
      </w:pPr>
      <w:r w:rsidRPr="0022018E">
        <w:rPr>
          <w:rStyle w:val="Strong"/>
          <w:rFonts w:ascii="Arial" w:hAnsi="Arial" w:cs="Arial"/>
          <w:sz w:val="20"/>
          <w:szCs w:val="20"/>
        </w:rPr>
        <w:t>Links to other websites</w:t>
      </w:r>
      <w:r w:rsidRPr="0022018E">
        <w:rPr>
          <w:rStyle w:val="Strong"/>
          <w:rFonts w:ascii="Arial" w:hAnsi="Arial" w:cs="Arial"/>
          <w:b w:val="0"/>
          <w:bCs w:val="0"/>
          <w:sz w:val="20"/>
          <w:szCs w:val="20"/>
        </w:rPr>
        <w:t xml:space="preserve">: </w:t>
      </w:r>
      <w:r w:rsidRPr="0022018E">
        <w:rPr>
          <w:rFonts w:ascii="Arial" w:hAnsi="Arial" w:cs="Arial"/>
          <w:sz w:val="20"/>
          <w:szCs w:val="20"/>
        </w:rPr>
        <w:t xml:space="preserve">Our website may contain links to other websites of interest. However, once you have used these links to leave our site, you should note that we do not have any control over that other website. such sites are not governed by this privacy statement. </w:t>
      </w:r>
    </w:p>
    <w:p w14:paraId="7EE6E8BA" w14:textId="5F239BAB" w:rsidR="00BE1FC0" w:rsidRDefault="00BE1F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A557" w14:textId="13ABA388" w:rsidR="007B520D" w:rsidRDefault="007B520D">
    <w:pPr>
      <w:pStyle w:val="Header"/>
    </w:pPr>
    <w:r>
      <w:rPr>
        <w:noProof/>
        <w:lang w:eastAsia="en-GB"/>
      </w:rPr>
      <w:drawing>
        <wp:anchor distT="0" distB="0" distL="114300" distR="114300" simplePos="0" relativeHeight="251663360" behindDoc="1" locked="0" layoutInCell="1" allowOverlap="1" wp14:anchorId="4F7C9994" wp14:editId="020FE372">
          <wp:simplePos x="0" y="0"/>
          <wp:positionH relativeFrom="page">
            <wp:align>left</wp:align>
          </wp:positionH>
          <wp:positionV relativeFrom="page">
            <wp:posOffset>-547792</wp:posOffset>
          </wp:positionV>
          <wp:extent cx="7559675" cy="10691495"/>
          <wp:effectExtent l="0" t="0" r="3175" b="0"/>
          <wp:wrapNone/>
          <wp:docPr id="2"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dot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88FE" w14:textId="369C4EF1" w:rsidR="00FA6882" w:rsidRPr="00304DC6" w:rsidRDefault="00FA6882" w:rsidP="00304DC6">
    <w:pPr>
      <w:tabs>
        <w:tab w:val="center" w:pos="4513"/>
        <w:tab w:val="right" w:pos="9026"/>
      </w:tabs>
      <w:spacing w:after="0" w:line="240" w:lineRule="auto"/>
      <w:rPr>
        <w:rFonts w:ascii="Arial" w:eastAsia="Arial" w:hAnsi="Arial"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634"/>
    <w:multiLevelType w:val="multilevel"/>
    <w:tmpl w:val="9CAAB24E"/>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70" w:hanging="3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5AF3B76"/>
    <w:multiLevelType w:val="hybridMultilevel"/>
    <w:tmpl w:val="D1949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7A3617"/>
    <w:multiLevelType w:val="hybridMultilevel"/>
    <w:tmpl w:val="80D4DF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74E5B41"/>
    <w:multiLevelType w:val="hybridMultilevel"/>
    <w:tmpl w:val="1292EE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C681DA1"/>
    <w:multiLevelType w:val="hybridMultilevel"/>
    <w:tmpl w:val="53BE3386"/>
    <w:lvl w:ilvl="0" w:tplc="F4B20A8A">
      <w:start w:val="1"/>
      <w:numFmt w:val="decimal"/>
      <w:lvlText w:val="5.%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463B"/>
    <w:multiLevelType w:val="multilevel"/>
    <w:tmpl w:val="AB161574"/>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6" w15:restartNumberingAfterBreak="0">
    <w:nsid w:val="1A1F4DF9"/>
    <w:multiLevelType w:val="multilevel"/>
    <w:tmpl w:val="10ECB06C"/>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u w:val="single"/>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7" w15:restartNumberingAfterBreak="0">
    <w:nsid w:val="225B40E0"/>
    <w:multiLevelType w:val="hybridMultilevel"/>
    <w:tmpl w:val="2F567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7A34CF"/>
    <w:multiLevelType w:val="hybridMultilevel"/>
    <w:tmpl w:val="3A8A46B0"/>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E7868"/>
    <w:multiLevelType w:val="hybridMultilevel"/>
    <w:tmpl w:val="1A489F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015647B"/>
    <w:multiLevelType w:val="hybridMultilevel"/>
    <w:tmpl w:val="C6CCF30E"/>
    <w:lvl w:ilvl="0" w:tplc="8C52BF40">
      <w:start w:val="1"/>
      <w:numFmt w:val="decimal"/>
      <w:lvlText w:val="7.%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D3BD5"/>
    <w:multiLevelType w:val="multilevel"/>
    <w:tmpl w:val="0E0E914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u w:val="single"/>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2" w15:restartNumberingAfterBreak="0">
    <w:nsid w:val="3ABE47D3"/>
    <w:multiLevelType w:val="hybridMultilevel"/>
    <w:tmpl w:val="53D6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A0067"/>
    <w:multiLevelType w:val="multilevel"/>
    <w:tmpl w:val="196A69E2"/>
    <w:lvl w:ilvl="0">
      <w:start w:val="1"/>
      <w:numFmt w:val="decimal"/>
      <w:lvlText w:val="%1."/>
      <w:lvlJc w:val="left"/>
      <w:pPr>
        <w:ind w:left="360" w:hanging="360"/>
      </w:pPr>
      <w:rPr>
        <w:rFonts w:hint="default"/>
      </w:rPr>
    </w:lvl>
    <w:lvl w:ilvl="1">
      <w:start w:val="1"/>
      <w:numFmt w:val="decimal"/>
      <w:isLgl/>
      <w:lvlText w:val="%1.%2"/>
      <w:lvlJc w:val="center"/>
      <w:pPr>
        <w:ind w:left="988" w:hanging="279"/>
      </w:pPr>
      <w:rPr>
        <w:rFonts w:ascii="Arial" w:hAnsi="Arial" w:cs="Arial" w:hint="default"/>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345718"/>
    <w:multiLevelType w:val="hybridMultilevel"/>
    <w:tmpl w:val="E270A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CF337C"/>
    <w:multiLevelType w:val="hybridMultilevel"/>
    <w:tmpl w:val="BE0EA3C0"/>
    <w:lvl w:ilvl="0" w:tplc="1780D9E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05F04"/>
    <w:multiLevelType w:val="multilevel"/>
    <w:tmpl w:val="0E0E914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u w:val="single"/>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17" w15:restartNumberingAfterBreak="0">
    <w:nsid w:val="558B08FD"/>
    <w:multiLevelType w:val="hybridMultilevel"/>
    <w:tmpl w:val="25B64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6A6D5D"/>
    <w:multiLevelType w:val="multilevel"/>
    <w:tmpl w:val="A898585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0B65E0"/>
    <w:multiLevelType w:val="hybridMultilevel"/>
    <w:tmpl w:val="2F32D7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F1E5B00"/>
    <w:multiLevelType w:val="hybridMultilevel"/>
    <w:tmpl w:val="B372C812"/>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F755C0A"/>
    <w:multiLevelType w:val="multilevel"/>
    <w:tmpl w:val="10ECB06C"/>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u w:val="single"/>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22" w15:restartNumberingAfterBreak="0">
    <w:nsid w:val="66627A17"/>
    <w:multiLevelType w:val="multilevel"/>
    <w:tmpl w:val="0E0E914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u w:val="single"/>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23" w15:restartNumberingAfterBreak="0">
    <w:nsid w:val="6C943CAB"/>
    <w:multiLevelType w:val="hybridMultilevel"/>
    <w:tmpl w:val="08C0F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B54C45"/>
    <w:multiLevelType w:val="multilevel"/>
    <w:tmpl w:val="C730142E"/>
    <w:lvl w:ilvl="0">
      <w:start w:val="1"/>
      <w:numFmt w:val="decimal"/>
      <w:lvlText w:val="%1."/>
      <w:lvlJc w:val="left"/>
      <w:pPr>
        <w:ind w:left="720" w:hanging="360"/>
      </w:pPr>
      <w:rPr>
        <w:rFonts w:hint="default"/>
      </w:rPr>
    </w:lvl>
    <w:lvl w:ilvl="1">
      <w:start w:val="1"/>
      <w:numFmt w:val="decimal"/>
      <w:isLgl/>
      <w:lvlText w:val="%1.%2"/>
      <w:lvlJc w:val="left"/>
      <w:pPr>
        <w:ind w:left="242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B9A0FFC"/>
    <w:multiLevelType w:val="hybridMultilevel"/>
    <w:tmpl w:val="C1E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E07B2"/>
    <w:multiLevelType w:val="hybridMultilevel"/>
    <w:tmpl w:val="D7AECB3C"/>
    <w:lvl w:ilvl="0" w:tplc="53927CE8">
      <w:start w:val="1"/>
      <w:numFmt w:val="decimal"/>
      <w:lvlText w:val="6.%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7066C"/>
    <w:multiLevelType w:val="multilevel"/>
    <w:tmpl w:val="0E0E914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u w:val="single"/>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num w:numId="1" w16cid:durableId="246429371">
    <w:abstractNumId w:val="7"/>
  </w:num>
  <w:num w:numId="2" w16cid:durableId="1825272363">
    <w:abstractNumId w:val="25"/>
  </w:num>
  <w:num w:numId="3" w16cid:durableId="879243088">
    <w:abstractNumId w:val="12"/>
  </w:num>
  <w:num w:numId="4" w16cid:durableId="1554611068">
    <w:abstractNumId w:val="17"/>
  </w:num>
  <w:num w:numId="5" w16cid:durableId="237446922">
    <w:abstractNumId w:val="14"/>
  </w:num>
  <w:num w:numId="6" w16cid:durableId="1353070875">
    <w:abstractNumId w:val="23"/>
  </w:num>
  <w:num w:numId="7" w16cid:durableId="1213273089">
    <w:abstractNumId w:val="24"/>
  </w:num>
  <w:num w:numId="8" w16cid:durableId="1526140992">
    <w:abstractNumId w:val="13"/>
  </w:num>
  <w:num w:numId="9" w16cid:durableId="242302669">
    <w:abstractNumId w:val="9"/>
  </w:num>
  <w:num w:numId="10" w16cid:durableId="194928608">
    <w:abstractNumId w:val="2"/>
  </w:num>
  <w:num w:numId="11" w16cid:durableId="1664355650">
    <w:abstractNumId w:val="3"/>
  </w:num>
  <w:num w:numId="12" w16cid:durableId="1017926066">
    <w:abstractNumId w:val="1"/>
  </w:num>
  <w:num w:numId="13" w16cid:durableId="1706516142">
    <w:abstractNumId w:val="19"/>
  </w:num>
  <w:num w:numId="14" w16cid:durableId="77867999">
    <w:abstractNumId w:val="15"/>
  </w:num>
  <w:num w:numId="15" w16cid:durableId="1295257801">
    <w:abstractNumId w:val="8"/>
  </w:num>
  <w:num w:numId="16" w16cid:durableId="1107506210">
    <w:abstractNumId w:val="5"/>
  </w:num>
  <w:num w:numId="17" w16cid:durableId="337119228">
    <w:abstractNumId w:val="18"/>
  </w:num>
  <w:num w:numId="18" w16cid:durableId="1000111872">
    <w:abstractNumId w:val="21"/>
  </w:num>
  <w:num w:numId="19" w16cid:durableId="1403135110">
    <w:abstractNumId w:val="20"/>
  </w:num>
  <w:num w:numId="20" w16cid:durableId="169804586">
    <w:abstractNumId w:val="4"/>
  </w:num>
  <w:num w:numId="21" w16cid:durableId="1504541674">
    <w:abstractNumId w:val="26"/>
  </w:num>
  <w:num w:numId="22" w16cid:durableId="1719010037">
    <w:abstractNumId w:val="10"/>
  </w:num>
  <w:num w:numId="23" w16cid:durableId="461968059">
    <w:abstractNumId w:val="6"/>
  </w:num>
  <w:num w:numId="24" w16cid:durableId="987199183">
    <w:abstractNumId w:val="0"/>
  </w:num>
  <w:num w:numId="25" w16cid:durableId="160853713">
    <w:abstractNumId w:val="11"/>
  </w:num>
  <w:num w:numId="26" w16cid:durableId="445395176">
    <w:abstractNumId w:val="27"/>
  </w:num>
  <w:num w:numId="27" w16cid:durableId="50229123">
    <w:abstractNumId w:val="16"/>
  </w:num>
  <w:num w:numId="28" w16cid:durableId="6520247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3B"/>
    <w:rsid w:val="00002798"/>
    <w:rsid w:val="00053792"/>
    <w:rsid w:val="00082A33"/>
    <w:rsid w:val="0008394C"/>
    <w:rsid w:val="00086812"/>
    <w:rsid w:val="000926A4"/>
    <w:rsid w:val="000A47CD"/>
    <w:rsid w:val="000E2065"/>
    <w:rsid w:val="000E6DDE"/>
    <w:rsid w:val="000F64B1"/>
    <w:rsid w:val="001053C2"/>
    <w:rsid w:val="00152B2F"/>
    <w:rsid w:val="001616A2"/>
    <w:rsid w:val="00183B1E"/>
    <w:rsid w:val="0019491A"/>
    <w:rsid w:val="001A7A3A"/>
    <w:rsid w:val="001C4D24"/>
    <w:rsid w:val="001E28A2"/>
    <w:rsid w:val="001E6E8F"/>
    <w:rsid w:val="0022018E"/>
    <w:rsid w:val="00263182"/>
    <w:rsid w:val="002A7CD0"/>
    <w:rsid w:val="002B675D"/>
    <w:rsid w:val="002D00C3"/>
    <w:rsid w:val="002E6F66"/>
    <w:rsid w:val="00304DC6"/>
    <w:rsid w:val="003451F9"/>
    <w:rsid w:val="003668A1"/>
    <w:rsid w:val="0036793B"/>
    <w:rsid w:val="0039289D"/>
    <w:rsid w:val="003B4862"/>
    <w:rsid w:val="004160C1"/>
    <w:rsid w:val="004525BE"/>
    <w:rsid w:val="004A6FEF"/>
    <w:rsid w:val="004B3980"/>
    <w:rsid w:val="004B692A"/>
    <w:rsid w:val="004C5067"/>
    <w:rsid w:val="004C5462"/>
    <w:rsid w:val="005C0462"/>
    <w:rsid w:val="005E0F2F"/>
    <w:rsid w:val="005F6769"/>
    <w:rsid w:val="00605B43"/>
    <w:rsid w:val="00630D11"/>
    <w:rsid w:val="00662AB1"/>
    <w:rsid w:val="006643CB"/>
    <w:rsid w:val="006C1342"/>
    <w:rsid w:val="006D1128"/>
    <w:rsid w:val="006D5F5C"/>
    <w:rsid w:val="006E4EBD"/>
    <w:rsid w:val="00715D26"/>
    <w:rsid w:val="007462E8"/>
    <w:rsid w:val="007B520D"/>
    <w:rsid w:val="008040D1"/>
    <w:rsid w:val="008360CC"/>
    <w:rsid w:val="008816B9"/>
    <w:rsid w:val="008A3EFE"/>
    <w:rsid w:val="008F6C38"/>
    <w:rsid w:val="009023CA"/>
    <w:rsid w:val="00914FB2"/>
    <w:rsid w:val="009E2400"/>
    <w:rsid w:val="009F7BEE"/>
    <w:rsid w:val="00A300D0"/>
    <w:rsid w:val="00A42F40"/>
    <w:rsid w:val="00A472C9"/>
    <w:rsid w:val="00A57AD2"/>
    <w:rsid w:val="00A57B73"/>
    <w:rsid w:val="00A77175"/>
    <w:rsid w:val="00AB3A3A"/>
    <w:rsid w:val="00AC03FA"/>
    <w:rsid w:val="00AF2711"/>
    <w:rsid w:val="00B03F57"/>
    <w:rsid w:val="00B07154"/>
    <w:rsid w:val="00B31638"/>
    <w:rsid w:val="00B747C2"/>
    <w:rsid w:val="00B94B64"/>
    <w:rsid w:val="00BA115C"/>
    <w:rsid w:val="00BA2C75"/>
    <w:rsid w:val="00BD3297"/>
    <w:rsid w:val="00BE1FC0"/>
    <w:rsid w:val="00BE2AEC"/>
    <w:rsid w:val="00C13D5D"/>
    <w:rsid w:val="00C63F69"/>
    <w:rsid w:val="00C73CC0"/>
    <w:rsid w:val="00C91D8E"/>
    <w:rsid w:val="00CA26AA"/>
    <w:rsid w:val="00CA68E3"/>
    <w:rsid w:val="00CC68E9"/>
    <w:rsid w:val="00CD727A"/>
    <w:rsid w:val="00D25B4F"/>
    <w:rsid w:val="00D61C8B"/>
    <w:rsid w:val="00D732EC"/>
    <w:rsid w:val="00D759D0"/>
    <w:rsid w:val="00DA0D45"/>
    <w:rsid w:val="00DF4326"/>
    <w:rsid w:val="00DF6BEA"/>
    <w:rsid w:val="00E11526"/>
    <w:rsid w:val="00E1564F"/>
    <w:rsid w:val="00E15CDC"/>
    <w:rsid w:val="00E6640E"/>
    <w:rsid w:val="00E86AF3"/>
    <w:rsid w:val="00E90253"/>
    <w:rsid w:val="00E96C4D"/>
    <w:rsid w:val="00F16BCD"/>
    <w:rsid w:val="00F574B2"/>
    <w:rsid w:val="00F6035D"/>
    <w:rsid w:val="00F760E4"/>
    <w:rsid w:val="00F81591"/>
    <w:rsid w:val="00F859AD"/>
    <w:rsid w:val="00F914A4"/>
    <w:rsid w:val="00FA6882"/>
    <w:rsid w:val="00FB6C27"/>
    <w:rsid w:val="00FD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BEFFB"/>
  <w15:chartTrackingRefBased/>
  <w15:docId w15:val="{351A8F6E-7F31-4D4A-8A38-838DEAAD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93B"/>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SBody">
    <w:name w:val="WIS Body"/>
    <w:basedOn w:val="Normal"/>
    <w:link w:val="WISBodyChar"/>
    <w:qFormat/>
    <w:rsid w:val="0036793B"/>
    <w:pPr>
      <w:spacing w:after="280"/>
    </w:pPr>
  </w:style>
  <w:style w:type="paragraph" w:customStyle="1" w:styleId="WISSubheading">
    <w:name w:val="WIS Subheading"/>
    <w:basedOn w:val="WISBody"/>
    <w:next w:val="WISBody"/>
    <w:qFormat/>
    <w:rsid w:val="0036793B"/>
    <w:pPr>
      <w:spacing w:before="360" w:after="320" w:line="216" w:lineRule="auto"/>
    </w:pPr>
    <w:rPr>
      <w:rFonts w:asciiTheme="majorHAnsi" w:hAnsiTheme="majorHAnsi"/>
      <w:color w:val="44546A" w:themeColor="text2"/>
      <w:sz w:val="44"/>
      <w:szCs w:val="44"/>
    </w:rPr>
  </w:style>
  <w:style w:type="paragraph" w:customStyle="1" w:styleId="WISHeading">
    <w:name w:val="WIS Heading"/>
    <w:basedOn w:val="WISBody"/>
    <w:next w:val="WISSubheading"/>
    <w:qFormat/>
    <w:rsid w:val="0036793B"/>
    <w:pPr>
      <w:spacing w:before="600" w:line="216" w:lineRule="auto"/>
    </w:pPr>
    <w:rPr>
      <w:rFonts w:asciiTheme="majorHAnsi" w:hAnsiTheme="majorHAnsi"/>
      <w:caps/>
      <w:color w:val="44546A" w:themeColor="text2"/>
      <w:sz w:val="44"/>
      <w:szCs w:val="44"/>
    </w:rPr>
  </w:style>
  <w:style w:type="character" w:styleId="Strong">
    <w:name w:val="Strong"/>
    <w:basedOn w:val="DefaultParagraphFont"/>
    <w:uiPriority w:val="22"/>
    <w:qFormat/>
    <w:rsid w:val="0036793B"/>
    <w:rPr>
      <w:b/>
      <w:bCs/>
    </w:rPr>
  </w:style>
  <w:style w:type="paragraph" w:styleId="NormalWeb">
    <w:name w:val="Normal (Web)"/>
    <w:basedOn w:val="Normal"/>
    <w:uiPriority w:val="99"/>
    <w:rsid w:val="0036793B"/>
    <w:pPr>
      <w:spacing w:after="240" w:line="240" w:lineRule="auto"/>
    </w:pPr>
    <w:rPr>
      <w:rFonts w:ascii="Times New Roman" w:eastAsia="Times New Roman" w:hAnsi="Times New Roman" w:cs="Times New Roman"/>
      <w:color w:val="000000"/>
      <w:sz w:val="24"/>
      <w:szCs w:val="24"/>
      <w:lang w:eastAsia="en-GB"/>
    </w:rPr>
  </w:style>
  <w:style w:type="character" w:styleId="Hyperlink">
    <w:name w:val="Hyperlink"/>
    <w:rsid w:val="0036793B"/>
    <w:rPr>
      <w:color w:val="0000FF"/>
      <w:u w:val="single"/>
    </w:rPr>
  </w:style>
  <w:style w:type="character" w:customStyle="1" w:styleId="WISBodyChar">
    <w:name w:val="WIS Body Char"/>
    <w:basedOn w:val="DefaultParagraphFont"/>
    <w:link w:val="WISBody"/>
    <w:locked/>
    <w:rsid w:val="0036793B"/>
    <w:rPr>
      <w:kern w:val="0"/>
      <w:lang w:val="en-GB"/>
      <w14:ligatures w14:val="none"/>
    </w:rPr>
  </w:style>
  <w:style w:type="paragraph" w:customStyle="1" w:styleId="WISTitle">
    <w:name w:val="WIS Title"/>
    <w:basedOn w:val="Normal"/>
    <w:qFormat/>
    <w:rsid w:val="0036793B"/>
    <w:pPr>
      <w:spacing w:after="0" w:line="192" w:lineRule="auto"/>
    </w:pPr>
    <w:rPr>
      <w:rFonts w:asciiTheme="majorHAnsi" w:hAnsiTheme="majorHAnsi"/>
      <w:caps/>
      <w:color w:val="44546A" w:themeColor="text2"/>
      <w:sz w:val="60"/>
      <w:szCs w:val="100"/>
    </w:rPr>
  </w:style>
  <w:style w:type="character" w:styleId="CommentReference">
    <w:name w:val="annotation reference"/>
    <w:basedOn w:val="DefaultParagraphFont"/>
    <w:uiPriority w:val="99"/>
    <w:semiHidden/>
    <w:unhideWhenUsed/>
    <w:rsid w:val="00C73CC0"/>
    <w:rPr>
      <w:sz w:val="16"/>
      <w:szCs w:val="16"/>
    </w:rPr>
  </w:style>
  <w:style w:type="paragraph" w:styleId="CommentText">
    <w:name w:val="annotation text"/>
    <w:basedOn w:val="Normal"/>
    <w:link w:val="CommentTextChar"/>
    <w:uiPriority w:val="99"/>
    <w:unhideWhenUsed/>
    <w:rsid w:val="00C73CC0"/>
    <w:pPr>
      <w:spacing w:line="240" w:lineRule="auto"/>
    </w:pPr>
    <w:rPr>
      <w:sz w:val="20"/>
      <w:szCs w:val="20"/>
    </w:rPr>
  </w:style>
  <w:style w:type="character" w:customStyle="1" w:styleId="CommentTextChar">
    <w:name w:val="Comment Text Char"/>
    <w:basedOn w:val="DefaultParagraphFont"/>
    <w:link w:val="CommentText"/>
    <w:uiPriority w:val="99"/>
    <w:rsid w:val="00C73CC0"/>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73CC0"/>
    <w:rPr>
      <w:b/>
      <w:bCs/>
    </w:rPr>
  </w:style>
  <w:style w:type="character" w:customStyle="1" w:styleId="CommentSubjectChar">
    <w:name w:val="Comment Subject Char"/>
    <w:basedOn w:val="CommentTextChar"/>
    <w:link w:val="CommentSubject"/>
    <w:uiPriority w:val="99"/>
    <w:semiHidden/>
    <w:rsid w:val="00C73CC0"/>
    <w:rPr>
      <w:b/>
      <w:bCs/>
      <w:kern w:val="0"/>
      <w:sz w:val="20"/>
      <w:szCs w:val="20"/>
      <w:lang w:val="en-GB"/>
      <w14:ligatures w14:val="none"/>
    </w:rPr>
  </w:style>
  <w:style w:type="paragraph" w:styleId="ListParagraph">
    <w:name w:val="List Paragraph"/>
    <w:basedOn w:val="Normal"/>
    <w:uiPriority w:val="34"/>
    <w:qFormat/>
    <w:rsid w:val="008360CC"/>
    <w:pPr>
      <w:ind w:left="720"/>
      <w:contextualSpacing/>
    </w:pPr>
  </w:style>
  <w:style w:type="paragraph" w:styleId="FootnoteText">
    <w:name w:val="footnote text"/>
    <w:basedOn w:val="Normal"/>
    <w:link w:val="FootnoteTextChar"/>
    <w:uiPriority w:val="99"/>
    <w:semiHidden/>
    <w:unhideWhenUsed/>
    <w:rsid w:val="00BE1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FC0"/>
    <w:rPr>
      <w:kern w:val="0"/>
      <w:sz w:val="20"/>
      <w:szCs w:val="20"/>
      <w:lang w:val="en-GB"/>
      <w14:ligatures w14:val="none"/>
    </w:rPr>
  </w:style>
  <w:style w:type="character" w:styleId="FootnoteReference">
    <w:name w:val="footnote reference"/>
    <w:basedOn w:val="DefaultParagraphFont"/>
    <w:uiPriority w:val="99"/>
    <w:semiHidden/>
    <w:unhideWhenUsed/>
    <w:rsid w:val="00BE1FC0"/>
    <w:rPr>
      <w:vertAlign w:val="superscript"/>
    </w:rPr>
  </w:style>
  <w:style w:type="character" w:styleId="UnresolvedMention">
    <w:name w:val="Unresolved Mention"/>
    <w:basedOn w:val="DefaultParagraphFont"/>
    <w:uiPriority w:val="99"/>
    <w:semiHidden/>
    <w:unhideWhenUsed/>
    <w:rsid w:val="008816B9"/>
    <w:rPr>
      <w:color w:val="605E5C"/>
      <w:shd w:val="clear" w:color="auto" w:fill="E1DFDD"/>
    </w:rPr>
  </w:style>
  <w:style w:type="paragraph" w:styleId="Header">
    <w:name w:val="header"/>
    <w:basedOn w:val="Normal"/>
    <w:link w:val="HeaderChar"/>
    <w:uiPriority w:val="99"/>
    <w:unhideWhenUsed/>
    <w:rsid w:val="00FA6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82"/>
    <w:rPr>
      <w:kern w:val="0"/>
      <w:lang w:val="en-GB"/>
      <w14:ligatures w14:val="none"/>
    </w:rPr>
  </w:style>
  <w:style w:type="paragraph" w:styleId="Footer">
    <w:name w:val="footer"/>
    <w:basedOn w:val="Normal"/>
    <w:link w:val="FooterChar"/>
    <w:uiPriority w:val="99"/>
    <w:unhideWhenUsed/>
    <w:rsid w:val="00FA6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82"/>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omeninsport.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lackbaud.com/privacy-policy.aspx" TargetMode="External"/><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info@womeninspor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omeninsport.org" TargetMode="External"/><Relationship Id="rId5" Type="http://schemas.openxmlformats.org/officeDocument/2006/relationships/numbering" Target="numbering.xml"/><Relationship Id="rId15" Type="http://schemas.openxmlformats.org/officeDocument/2006/relationships/hyperlink" Target="http://www.womeninsport.org/privacy-poli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omeninsport.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13ECE19AF7D24AB74EEF97643C30D6" ma:contentTypeVersion="10" ma:contentTypeDescription="Create a new document." ma:contentTypeScope="" ma:versionID="83e9a81bea22ac4cfd0c3bf143546e2c">
  <xsd:schema xmlns:xsd="http://www.w3.org/2001/XMLSchema" xmlns:xs="http://www.w3.org/2001/XMLSchema" xmlns:p="http://schemas.microsoft.com/office/2006/metadata/properties" xmlns:ns2="0d014154-ccd1-4c82-9395-6005a87ca0f0" xmlns:ns3="51ac4db1-e951-42f9-857d-a83a1f8e51e8" targetNamespace="http://schemas.microsoft.com/office/2006/metadata/properties" ma:root="true" ma:fieldsID="e67f7bd23f5fd85d0419021b0f62af1d" ns2:_="" ns3:_="">
    <xsd:import namespace="0d014154-ccd1-4c82-9395-6005a87ca0f0"/>
    <xsd:import namespace="51ac4db1-e951-42f9-857d-a83a1f8e5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14154-ccd1-4c82-9395-6005a87ca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c4db1-e951-42f9-857d-a83a1f8e51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411BC-9EA3-43AD-B756-A4DF58180C00}">
  <ds:schemaRefs>
    <ds:schemaRef ds:uri="http://schemas.openxmlformats.org/officeDocument/2006/bibliography"/>
  </ds:schemaRefs>
</ds:datastoreItem>
</file>

<file path=customXml/itemProps2.xml><?xml version="1.0" encoding="utf-8"?>
<ds:datastoreItem xmlns:ds="http://schemas.openxmlformats.org/officeDocument/2006/customXml" ds:itemID="{8D2D3501-878D-48DA-A790-B6C012588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14251-CC48-4955-933A-663A4CB588F8}">
  <ds:schemaRefs>
    <ds:schemaRef ds:uri="http://schemas.microsoft.com/sharepoint/v3/contenttype/forms"/>
  </ds:schemaRefs>
</ds:datastoreItem>
</file>

<file path=customXml/itemProps4.xml><?xml version="1.0" encoding="utf-8"?>
<ds:datastoreItem xmlns:ds="http://schemas.openxmlformats.org/officeDocument/2006/customXml" ds:itemID="{FF0B9606-F8D9-42DC-8C3C-695189540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14154-ccd1-4c82-9395-6005a87ca0f0"/>
    <ds:schemaRef ds:uri="51ac4db1-e951-42f9-857d-a83a1f8e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Harinie Wijeweera</dc:creator>
  <cp:keywords/>
  <dc:description/>
  <cp:lastModifiedBy>Georgie Carroll</cp:lastModifiedBy>
  <cp:revision>46</cp:revision>
  <dcterms:created xsi:type="dcterms:W3CDTF">2023-09-13T15:29:00Z</dcterms:created>
  <dcterms:modified xsi:type="dcterms:W3CDTF">2024-02-06T11:14:00Z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0x010100C813ECE19AF7D24AB74EEF97643C30D6</vt:lpwstr>
  </property>
</Properties>
</file>